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2D72078F" w:rsidR="00270F6F" w:rsidRPr="00BC7F0D" w:rsidRDefault="003D58D2" w:rsidP="00FF7593">
            <w:pPr>
              <w:rPr>
                <w:rFonts w:cstheme="minorHAnsi"/>
                <w:sz w:val="20"/>
                <w:szCs w:val="20"/>
              </w:rPr>
            </w:pPr>
            <w:r w:rsidRPr="00BC7F0D">
              <w:rPr>
                <w:rFonts w:cstheme="minorHAnsi"/>
                <w:sz w:val="20"/>
                <w:szCs w:val="20"/>
              </w:rPr>
              <w:t>GT - 0</w:t>
            </w:r>
            <w:r w:rsidR="00BA58C7">
              <w:rPr>
                <w:rFonts w:cstheme="minorHAnsi"/>
                <w:sz w:val="20"/>
                <w:szCs w:val="20"/>
              </w:rPr>
              <w:t>6</w:t>
            </w:r>
            <w:r w:rsidR="002B5833">
              <w:rPr>
                <w:rFonts w:cstheme="minorHAnsi"/>
                <w:sz w:val="20"/>
                <w:szCs w:val="20"/>
              </w:rPr>
              <w:t>4</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3EB77D16" w:rsidR="000B1650" w:rsidRPr="00BC7F0D" w:rsidRDefault="00BA58C7" w:rsidP="009C5F29">
            <w:pPr>
              <w:rPr>
                <w:rFonts w:cstheme="minorHAnsi"/>
                <w:sz w:val="18"/>
                <w:szCs w:val="18"/>
              </w:rPr>
            </w:pPr>
            <w:r>
              <w:rPr>
                <w:rFonts w:cstheme="minorHAnsi"/>
                <w:sz w:val="18"/>
                <w:szCs w:val="18"/>
              </w:rPr>
              <w:t>Yapı İşleri ve Teknik Daire Başkanlığı</w:t>
            </w:r>
          </w:p>
        </w:tc>
      </w:tr>
      <w:tr w:rsidR="00FF7593" w:rsidRPr="00BC7F0D"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BC7F0D" w:rsidRDefault="00FF7593" w:rsidP="009C5F29">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3876FBC2" w:rsidR="00FF7593" w:rsidRPr="00BC7F0D" w:rsidRDefault="00BA58C7" w:rsidP="009C5F29">
            <w:pPr>
              <w:rPr>
                <w:rFonts w:cstheme="minorHAnsi"/>
                <w:sz w:val="18"/>
                <w:szCs w:val="18"/>
              </w:rPr>
            </w:pPr>
            <w:r>
              <w:rPr>
                <w:rFonts w:cstheme="minorHAnsi"/>
                <w:sz w:val="18"/>
                <w:szCs w:val="18"/>
              </w:rPr>
              <w:t>Bakım Onarım Şube Müdürü</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6F62EC55" w:rsidR="00FF7593" w:rsidRPr="00BC7F0D" w:rsidRDefault="00BA58C7" w:rsidP="001A37E9">
            <w:pPr>
              <w:rPr>
                <w:rFonts w:cstheme="minorHAnsi"/>
                <w:sz w:val="18"/>
                <w:szCs w:val="18"/>
              </w:rPr>
            </w:pPr>
            <w:r>
              <w:rPr>
                <w:rFonts w:cstheme="minorHAnsi"/>
                <w:sz w:val="18"/>
                <w:szCs w:val="18"/>
              </w:rPr>
              <w:t>Daire Başkanı</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6B9B111C" w:rsidR="00FF7593" w:rsidRPr="00BC7F0D" w:rsidRDefault="00BA58C7"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0B1650" w14:paraId="74799EC4" w14:textId="77777777" w:rsidTr="000B1650">
        <w:trPr>
          <w:trHeight w:val="7638"/>
        </w:trPr>
        <w:tc>
          <w:tcPr>
            <w:tcW w:w="10348" w:type="dxa"/>
          </w:tcPr>
          <w:p w14:paraId="29E7586D" w14:textId="77777777" w:rsidR="003C1E69" w:rsidRPr="00BA58C7" w:rsidRDefault="003C1E69" w:rsidP="001068F6">
            <w:pPr>
              <w:jc w:val="both"/>
              <w:rPr>
                <w:rFonts w:cstheme="minorHAnsi"/>
              </w:rPr>
            </w:pPr>
          </w:p>
          <w:p w14:paraId="6DAEEFEB" w14:textId="77777777" w:rsidR="00BA58C7" w:rsidRPr="00BA58C7" w:rsidRDefault="00BA58C7" w:rsidP="00BA58C7">
            <w:pPr>
              <w:numPr>
                <w:ilvl w:val="0"/>
                <w:numId w:val="26"/>
              </w:numPr>
              <w:spacing w:after="11" w:line="239" w:lineRule="auto"/>
              <w:jc w:val="both"/>
              <w:rPr>
                <w:rFonts w:cstheme="minorHAnsi"/>
                <w:color w:val="000000"/>
              </w:rPr>
            </w:pPr>
            <w:r w:rsidRPr="00BA58C7">
              <w:rPr>
                <w:rFonts w:cstheme="minorHAnsi"/>
              </w:rPr>
              <w:t>Kurumun yatırım programı planlamasına ilişkin, mesleğine ilişkin teknik ve teknolojik yenilikleri ve gelişmeleri araştırmak, Üniversitemizin vizyonunu ve misyonunu benimsemek.</w:t>
            </w:r>
          </w:p>
          <w:p w14:paraId="6B36F73D" w14:textId="77777777" w:rsidR="00BA58C7" w:rsidRPr="00BA58C7" w:rsidRDefault="00BA58C7" w:rsidP="00BA58C7">
            <w:pPr>
              <w:numPr>
                <w:ilvl w:val="0"/>
                <w:numId w:val="26"/>
              </w:numPr>
              <w:spacing w:after="11"/>
              <w:jc w:val="both"/>
              <w:rPr>
                <w:rFonts w:cstheme="minorHAnsi"/>
                <w:color w:val="000000"/>
              </w:rPr>
            </w:pPr>
            <w:r w:rsidRPr="00BA58C7">
              <w:rPr>
                <w:rFonts w:cstheme="minorHAnsi"/>
                <w:color w:val="000000"/>
              </w:rPr>
              <w:t>Daire Başkanlığı tarafından yapılan bakım-onarım ve revizyonların tadilat projesi, yaklaşık maliyet, ihale ve kontrol süreçlerinin ilgili yasal mevzuat kapsamında sağlıklı, düzenli ve uyumlu bir şekilde yürütülmesini sağlamak,</w:t>
            </w:r>
          </w:p>
          <w:p w14:paraId="36B7DC84" w14:textId="77777777" w:rsidR="00BA58C7" w:rsidRPr="00BA58C7" w:rsidRDefault="00BA58C7" w:rsidP="00BA58C7">
            <w:pPr>
              <w:numPr>
                <w:ilvl w:val="0"/>
                <w:numId w:val="26"/>
              </w:numPr>
              <w:spacing w:after="11"/>
              <w:jc w:val="both"/>
              <w:rPr>
                <w:rFonts w:cstheme="minorHAnsi"/>
                <w:color w:val="000000"/>
              </w:rPr>
            </w:pPr>
            <w:r w:rsidRPr="00BA58C7">
              <w:rPr>
                <w:rFonts w:cstheme="minorHAnsi"/>
              </w:rPr>
              <w:t xml:space="preserve">Kampusların içme ve sulama suyu şebekeleri ve kuyularının, su depolarının temizlenmesi, bakımı klorlama sisteminin kurulması ve bakımı, kanalizasyon, orta gerilim, alçak gerilim elektrik şebekelerinin, trafo merkezlerinin, kombilerin, kazan dairesi, kalorifer sistemlerinin,  jeneratörlerin, asansörlerin, klima havalandırma santrallerinin düzgün ve düzenli bir şekilde çalışmasını sağlamak, bakım ve onarımları ile ilgili teknik dokümanları ve belgeleri hazırlamak, bakım ve onarımları ile ilgili teknik dokümanlarını hazırlamak. </w:t>
            </w:r>
            <w:r w:rsidRPr="00BA58C7">
              <w:rPr>
                <w:rFonts w:cstheme="minorHAnsi"/>
                <w:color w:val="000000"/>
              </w:rPr>
              <w:t xml:space="preserve">Yangın algılama sistemleri, asansörler, kombi ve klimalar yapı unsuru olan tüm makine ve cihazların personeli tarafından yaptırtılarak bakım-onarımın kendi personeli ile yapılmadığı durumda diğer şube müdürlükleri ile maliyet çalışmalarını yapılmasını sağlamak, </w:t>
            </w:r>
          </w:p>
          <w:p w14:paraId="46938972" w14:textId="77777777" w:rsidR="00BA58C7" w:rsidRPr="00BA58C7" w:rsidRDefault="00BA58C7" w:rsidP="00BA58C7">
            <w:pPr>
              <w:numPr>
                <w:ilvl w:val="0"/>
                <w:numId w:val="26"/>
              </w:numPr>
              <w:spacing w:after="11"/>
              <w:jc w:val="both"/>
              <w:rPr>
                <w:rFonts w:cstheme="minorHAnsi"/>
                <w:color w:val="000000"/>
              </w:rPr>
            </w:pPr>
            <w:r w:rsidRPr="00BA58C7">
              <w:rPr>
                <w:rFonts w:cstheme="minorHAnsi"/>
                <w:color w:val="000000"/>
              </w:rPr>
              <w:t xml:space="preserve">Periyodik bakım gerektiren ünitelere ilişkin (asansörler, yangın algılama sistemleri, trafolar, kombi ve klimalar, paranoterler vb.)  ihtiyaç planlaması, yaklaşık maliyet, ihale ve kontrol süreçlerinin ilgili yasal mevzuat kapsamında sağlıklı, düzenli ve uyumlu bir şekilde yürütülmesini sağlamak. </w:t>
            </w:r>
          </w:p>
          <w:p w14:paraId="250CBDEC" w14:textId="77777777" w:rsidR="00BA58C7" w:rsidRPr="00BA58C7" w:rsidRDefault="00BA58C7" w:rsidP="00BA58C7">
            <w:pPr>
              <w:numPr>
                <w:ilvl w:val="0"/>
                <w:numId w:val="26"/>
              </w:numPr>
              <w:spacing w:after="11"/>
              <w:jc w:val="both"/>
              <w:rPr>
                <w:rFonts w:cstheme="minorHAnsi"/>
                <w:color w:val="000000"/>
              </w:rPr>
            </w:pPr>
            <w:r w:rsidRPr="00BA58C7">
              <w:rPr>
                <w:rFonts w:cstheme="minorHAnsi"/>
                <w:color w:val="000000"/>
              </w:rPr>
              <w:t>Bakım-onarım, revizyon veya işletme sırasında ortaya çıkan problemlerin giderilmesine ilişkin çözüm önerileri üretmek, ilgili yasal mevzuat çerçevesinde ihale ve kontrol süreçlerinin yürütülmesini sağlamak,</w:t>
            </w:r>
          </w:p>
          <w:p w14:paraId="74DEC299" w14:textId="77777777" w:rsidR="00BA58C7" w:rsidRPr="00BA58C7" w:rsidRDefault="00BA58C7" w:rsidP="00BA58C7">
            <w:pPr>
              <w:numPr>
                <w:ilvl w:val="0"/>
                <w:numId w:val="26"/>
              </w:numPr>
              <w:spacing w:after="11"/>
              <w:jc w:val="both"/>
              <w:rPr>
                <w:rFonts w:cstheme="minorHAnsi"/>
                <w:color w:val="000000"/>
              </w:rPr>
            </w:pPr>
            <w:r w:rsidRPr="00BA58C7">
              <w:rPr>
                <w:rFonts w:cstheme="minorHAnsi"/>
                <w:color w:val="000000"/>
              </w:rPr>
              <w:t>Kampüs alt ve üstyapılarında ortaya çıkan arıza veya problemlerin giderilmesine ilişkin çözüm önerileri üretmek, personeli tarafından yapılmasını sağlamak,</w:t>
            </w:r>
          </w:p>
          <w:p w14:paraId="20DC6CCF" w14:textId="77777777" w:rsidR="00BA58C7" w:rsidRPr="00BA58C7" w:rsidRDefault="00BA58C7" w:rsidP="00BA58C7">
            <w:pPr>
              <w:numPr>
                <w:ilvl w:val="0"/>
                <w:numId w:val="26"/>
              </w:numPr>
              <w:spacing w:after="11"/>
              <w:jc w:val="both"/>
              <w:rPr>
                <w:rFonts w:cstheme="minorHAnsi"/>
                <w:color w:val="000000"/>
              </w:rPr>
            </w:pPr>
            <w:r w:rsidRPr="00BA58C7">
              <w:rPr>
                <w:rFonts w:cstheme="minorHAnsi"/>
                <w:color w:val="000000"/>
              </w:rPr>
              <w:t>Daire Başkanlığının bütçe veya yatırım programı hazırlık çalışmalarında Bakım Onarım Şube Müdürlüğünün sorumluluğundaki iş ve işlemler için ihtiyaçları belirler, maliyet çalışmalarını yaptırılmasını sağlamak,</w:t>
            </w:r>
          </w:p>
          <w:p w14:paraId="4346F32D" w14:textId="77777777" w:rsidR="00BA58C7" w:rsidRPr="00BA58C7" w:rsidRDefault="00BA58C7" w:rsidP="00BA58C7">
            <w:pPr>
              <w:numPr>
                <w:ilvl w:val="0"/>
                <w:numId w:val="26"/>
              </w:numPr>
              <w:spacing w:after="11"/>
              <w:jc w:val="both"/>
              <w:rPr>
                <w:rFonts w:cstheme="minorHAnsi"/>
                <w:color w:val="000000"/>
              </w:rPr>
            </w:pPr>
            <w:r w:rsidRPr="00BA58C7">
              <w:rPr>
                <w:rFonts w:cstheme="minorHAnsi"/>
                <w:color w:val="000000"/>
              </w:rPr>
              <w:t>Gerçekleştirilen veya gerçekleştirilmesi planlanan faaliyetlere yönelik hazırlanan birim performans programı, birim faaliyet raporu ve yatırım uygulama ve değerlendirme raporuna esas verilerin hazırlanmasını ve konsolide ederek Etüd Proje ve Planlama Şube Müdürlüğü’ne iletilmesini sağlamak,</w:t>
            </w:r>
          </w:p>
          <w:p w14:paraId="13EBE51C" w14:textId="77777777" w:rsidR="00BA58C7" w:rsidRPr="00BA58C7" w:rsidRDefault="00BA58C7" w:rsidP="00BA58C7">
            <w:pPr>
              <w:numPr>
                <w:ilvl w:val="0"/>
                <w:numId w:val="26"/>
              </w:numPr>
              <w:spacing w:after="11"/>
              <w:jc w:val="both"/>
              <w:rPr>
                <w:rFonts w:cstheme="minorHAnsi"/>
                <w:color w:val="000000"/>
              </w:rPr>
            </w:pPr>
            <w:r w:rsidRPr="00BA58C7">
              <w:rPr>
                <w:rFonts w:cstheme="minorHAnsi"/>
                <w:color w:val="000000"/>
              </w:rPr>
              <w:t xml:space="preserve">Arızalara ilişkin gelen talepleri kontrol etmek, ilgili alt birime havale etmek, sonucunu takip etmek. Yazılı gelen talepler ile ilgili işlem sonucu yazılı olarak geri bildirmek cevaplamak, </w:t>
            </w:r>
          </w:p>
          <w:p w14:paraId="5BC11BE4" w14:textId="77777777" w:rsidR="00BA58C7" w:rsidRPr="00BA58C7" w:rsidRDefault="00BA58C7" w:rsidP="00BA58C7">
            <w:pPr>
              <w:numPr>
                <w:ilvl w:val="0"/>
                <w:numId w:val="26"/>
              </w:numPr>
              <w:spacing w:after="11"/>
              <w:jc w:val="both"/>
              <w:rPr>
                <w:rFonts w:cstheme="minorHAnsi"/>
                <w:color w:val="000000"/>
              </w:rPr>
            </w:pPr>
            <w:r w:rsidRPr="00BA58C7">
              <w:rPr>
                <w:rFonts w:cstheme="minorHAnsi"/>
                <w:color w:val="000000"/>
              </w:rPr>
              <w:t>Üniversitemiz su, elektrik, doğalgaz faturalandırma işlemlerini personeli aracılığı ile yapılmasını sağlamak,</w:t>
            </w:r>
          </w:p>
          <w:p w14:paraId="1A57E6ED" w14:textId="77777777" w:rsidR="00BA58C7" w:rsidRPr="00BA58C7" w:rsidRDefault="00BA58C7" w:rsidP="00BA58C7">
            <w:pPr>
              <w:numPr>
                <w:ilvl w:val="0"/>
                <w:numId w:val="26"/>
              </w:numPr>
              <w:spacing w:after="11"/>
              <w:jc w:val="both"/>
              <w:rPr>
                <w:rFonts w:cstheme="minorHAnsi"/>
                <w:color w:val="000000"/>
              </w:rPr>
            </w:pPr>
            <w:r w:rsidRPr="00BA58C7">
              <w:rPr>
                <w:rFonts w:cstheme="minorHAnsi"/>
              </w:rPr>
              <w:t xml:space="preserve">İhtiyaç halinde istenilen binaların doğalgaz kazanlarını, İklimlendirme sistemlerinin işletmesini, İletilen mekanik arızaların giderilmesini, merkez yerleşke temiz su terfi merkezi ve altyapısını düzenli kontrol ettirmek ve yıl boyunca işletmesini personeli aracılığı ile sağlamak, </w:t>
            </w:r>
          </w:p>
          <w:p w14:paraId="3942D78F" w14:textId="77777777" w:rsidR="00BA58C7" w:rsidRPr="00BA58C7" w:rsidRDefault="00BA58C7" w:rsidP="00BA58C7">
            <w:pPr>
              <w:numPr>
                <w:ilvl w:val="0"/>
                <w:numId w:val="26"/>
              </w:numPr>
              <w:spacing w:after="11"/>
              <w:jc w:val="both"/>
              <w:rPr>
                <w:rFonts w:cstheme="minorHAnsi"/>
                <w:color w:val="000000"/>
              </w:rPr>
            </w:pPr>
            <w:r w:rsidRPr="00BA58C7">
              <w:rPr>
                <w:rFonts w:cstheme="minorHAnsi"/>
              </w:rPr>
              <w:t xml:space="preserve">Arıza istatistiklerinin tutulmasını sağlamak. Bu istatistikler ile değerlendirme yaparak arıza oluşumunu asgariye indirmek için önleyici faaliyetleri planlamak ve gerçekleştirmek. </w:t>
            </w:r>
          </w:p>
          <w:p w14:paraId="54544B09" w14:textId="77777777" w:rsidR="00BA58C7" w:rsidRPr="00BA58C7" w:rsidRDefault="00BA58C7" w:rsidP="00BA58C7">
            <w:pPr>
              <w:numPr>
                <w:ilvl w:val="0"/>
                <w:numId w:val="26"/>
              </w:numPr>
              <w:spacing w:after="11"/>
              <w:jc w:val="both"/>
              <w:rPr>
                <w:rFonts w:cstheme="minorHAnsi"/>
                <w:color w:val="000000"/>
              </w:rPr>
            </w:pPr>
            <w:r w:rsidRPr="00BA58C7">
              <w:rPr>
                <w:rFonts w:cstheme="minorHAnsi"/>
              </w:rPr>
              <w:t xml:space="preserve">Yıllık periyodik bakım iş programını hazırlayarak her yılın Temmuz ayının ilk haftasının ilk iş gününde Daire Başkanına sunmak, </w:t>
            </w:r>
          </w:p>
          <w:p w14:paraId="40CF7A0D" w14:textId="77777777" w:rsidR="00BA58C7" w:rsidRPr="00BA58C7" w:rsidRDefault="00BA58C7" w:rsidP="00BA58C7">
            <w:pPr>
              <w:numPr>
                <w:ilvl w:val="0"/>
                <w:numId w:val="26"/>
              </w:numPr>
              <w:spacing w:after="11"/>
              <w:jc w:val="both"/>
              <w:rPr>
                <w:rFonts w:cstheme="minorHAnsi"/>
                <w:color w:val="000000"/>
              </w:rPr>
            </w:pPr>
            <w:r w:rsidRPr="00BA58C7">
              <w:rPr>
                <w:rFonts w:cstheme="minorHAnsi"/>
                <w:color w:val="000000"/>
              </w:rPr>
              <w:t>Sorumluluğundaki iş ve işlemlerin zamanında, eksiksiz, işgücü, zaman ve malzeme tasarrufu sağlayacak şekilde yerine getirilmesi için gerekli önlemleri alır, koordinasyonu sağlar.</w:t>
            </w:r>
          </w:p>
          <w:p w14:paraId="728A2022" w14:textId="7DEB4B39" w:rsidR="00BA58C7" w:rsidRPr="00BA58C7" w:rsidRDefault="00BA58C7" w:rsidP="00BA58C7">
            <w:pPr>
              <w:numPr>
                <w:ilvl w:val="0"/>
                <w:numId w:val="26"/>
              </w:numPr>
              <w:spacing w:after="11"/>
              <w:jc w:val="both"/>
              <w:rPr>
                <w:rFonts w:cstheme="minorHAnsi"/>
                <w:color w:val="000000"/>
              </w:rPr>
            </w:pPr>
            <w:r w:rsidRPr="00BA58C7">
              <w:rPr>
                <w:rFonts w:cstheme="minorHAnsi"/>
                <w:color w:val="000000"/>
              </w:rPr>
              <w:lastRenderedPageBreak/>
              <w:t xml:space="preserve">Sorumluluğundaki iş ve işlemleri ilgilendiren yasal mevzuatı ve değişiklikleri sürekli takip etmek, </w:t>
            </w:r>
          </w:p>
          <w:p w14:paraId="46B1BD79" w14:textId="77777777" w:rsidR="00BA58C7" w:rsidRPr="00BA58C7" w:rsidRDefault="00BA58C7" w:rsidP="00BA58C7">
            <w:pPr>
              <w:spacing w:after="11"/>
              <w:ind w:left="360"/>
              <w:jc w:val="both"/>
              <w:rPr>
                <w:rFonts w:cstheme="minorHAnsi"/>
                <w:color w:val="000000"/>
              </w:rPr>
            </w:pPr>
          </w:p>
          <w:p w14:paraId="37FFA945" w14:textId="77777777" w:rsidR="00BA58C7" w:rsidRPr="00BA58C7" w:rsidRDefault="00BA58C7" w:rsidP="00BA58C7">
            <w:pPr>
              <w:numPr>
                <w:ilvl w:val="0"/>
                <w:numId w:val="26"/>
              </w:numPr>
              <w:spacing w:after="11"/>
              <w:jc w:val="both"/>
              <w:rPr>
                <w:rFonts w:cstheme="minorHAnsi"/>
                <w:color w:val="000000"/>
              </w:rPr>
            </w:pPr>
            <w:r w:rsidRPr="00BA58C7">
              <w:rPr>
                <w:rFonts w:cstheme="minorHAnsi"/>
              </w:rPr>
              <w:t xml:space="preserve">Verilen görevleri zamanında, eksiksiz, işgücü, zaman ve malzeme tasarrufu sağlayacak şekilde personeli aracılığı ile yerine getirmek. </w:t>
            </w:r>
          </w:p>
          <w:p w14:paraId="660D8BB7" w14:textId="77777777" w:rsidR="00BA58C7" w:rsidRPr="00BA58C7" w:rsidRDefault="00BA58C7" w:rsidP="00BA58C7">
            <w:pPr>
              <w:numPr>
                <w:ilvl w:val="0"/>
                <w:numId w:val="26"/>
              </w:numPr>
              <w:spacing w:after="11"/>
              <w:jc w:val="both"/>
              <w:rPr>
                <w:rFonts w:cstheme="minorHAnsi"/>
                <w:color w:val="000000"/>
              </w:rPr>
            </w:pPr>
            <w:r w:rsidRPr="00BA58C7">
              <w:rPr>
                <w:rFonts w:cstheme="minorHAnsi"/>
              </w:rPr>
              <w:t xml:space="preserve">Görev ve sorumluluğundaki faaliyetleri ilgilendiren yasal mevzuatı ve değişiklikleri sürekli takip etmek. </w:t>
            </w:r>
          </w:p>
          <w:p w14:paraId="30B5C88B" w14:textId="77777777" w:rsidR="00BA58C7" w:rsidRPr="00BA58C7" w:rsidRDefault="00BA58C7" w:rsidP="00BA58C7">
            <w:pPr>
              <w:numPr>
                <w:ilvl w:val="0"/>
                <w:numId w:val="26"/>
              </w:numPr>
              <w:spacing w:after="11"/>
              <w:jc w:val="both"/>
              <w:rPr>
                <w:rFonts w:cstheme="minorHAnsi"/>
                <w:color w:val="000000"/>
              </w:rPr>
            </w:pPr>
            <w:r w:rsidRPr="00BA58C7">
              <w:rPr>
                <w:rFonts w:cstheme="minorHAnsi"/>
              </w:rPr>
              <w:t xml:space="preserve">Görev ve sorumluluğundaki faaliyetler ile ilgili sorun, öneri ve tavsiyeleri üst yöneticilerine iletmek. </w:t>
            </w:r>
          </w:p>
          <w:p w14:paraId="48DB46E6" w14:textId="77777777" w:rsidR="00BA58C7" w:rsidRPr="00BA58C7" w:rsidRDefault="00BA58C7" w:rsidP="00BA58C7">
            <w:pPr>
              <w:numPr>
                <w:ilvl w:val="0"/>
                <w:numId w:val="26"/>
              </w:numPr>
              <w:spacing w:after="11"/>
              <w:jc w:val="both"/>
              <w:rPr>
                <w:rFonts w:cstheme="minorHAnsi"/>
                <w:color w:val="000000"/>
              </w:rPr>
            </w:pPr>
            <w:r w:rsidRPr="00BA58C7">
              <w:rPr>
                <w:rFonts w:cstheme="minorHAnsi"/>
              </w:rPr>
              <w:t xml:space="preserve">Görev ve sorumluluğundaki faaliyetler ile ilgili evrak, dosya vb. dokümanları muhafaza işlemlerini personeli aracılığı ile sağlamak, </w:t>
            </w:r>
          </w:p>
          <w:p w14:paraId="1F3BCD8F" w14:textId="77777777" w:rsidR="00BA58C7" w:rsidRPr="00BA58C7" w:rsidRDefault="00BA58C7" w:rsidP="00BA58C7">
            <w:pPr>
              <w:numPr>
                <w:ilvl w:val="0"/>
                <w:numId w:val="26"/>
              </w:numPr>
              <w:spacing w:after="11"/>
              <w:jc w:val="both"/>
              <w:rPr>
                <w:rFonts w:cstheme="minorHAnsi"/>
                <w:color w:val="000000"/>
              </w:rPr>
            </w:pPr>
            <w:r w:rsidRPr="00BA58C7">
              <w:rPr>
                <w:rFonts w:cstheme="minorHAnsi"/>
              </w:rPr>
              <w:t xml:space="preserve">Kendisine teslim edilen veya kullanımında olan taşınır mallar ile tüketim malzemelerini korumak, görevinin niteliklerine uygun kullanmak. </w:t>
            </w:r>
          </w:p>
          <w:p w14:paraId="54499EEB" w14:textId="77777777" w:rsidR="00BA58C7" w:rsidRPr="00BA58C7" w:rsidRDefault="00BA58C7" w:rsidP="00BA58C7">
            <w:pPr>
              <w:numPr>
                <w:ilvl w:val="0"/>
                <w:numId w:val="26"/>
              </w:numPr>
              <w:spacing w:after="11"/>
              <w:jc w:val="both"/>
              <w:rPr>
                <w:rFonts w:cstheme="minorHAnsi"/>
                <w:color w:val="000000"/>
              </w:rPr>
            </w:pPr>
            <w:r w:rsidRPr="00BA58C7">
              <w:rPr>
                <w:rFonts w:cstheme="minorHAnsi"/>
              </w:rPr>
              <w:t>Bağlı bulunduğu yönetici veya üst yöneticileri tarafından verilen diğer iş ve işlemleri ilgili mevzuat hükümlerine göre yapmak</w:t>
            </w:r>
          </w:p>
          <w:p w14:paraId="27629183" w14:textId="77777777" w:rsidR="00BA58C7" w:rsidRPr="00BA58C7" w:rsidRDefault="00BA58C7" w:rsidP="00BA58C7">
            <w:pPr>
              <w:numPr>
                <w:ilvl w:val="0"/>
                <w:numId w:val="26"/>
              </w:numPr>
              <w:spacing w:after="11" w:line="259" w:lineRule="auto"/>
              <w:jc w:val="both"/>
              <w:rPr>
                <w:rFonts w:cstheme="minorHAnsi"/>
                <w:color w:val="000000"/>
              </w:rPr>
            </w:pPr>
            <w:r w:rsidRPr="00BA58C7">
              <w:rPr>
                <w:rFonts w:cstheme="minorHAnsi"/>
              </w:rPr>
              <w:t xml:space="preserve">Bakım-Onarım Şube Müdürü; </w:t>
            </w:r>
            <w:r w:rsidRPr="00BA58C7">
              <w:rPr>
                <w:rFonts w:cstheme="minorHAnsi"/>
                <w:color w:val="000000"/>
              </w:rPr>
              <w:t xml:space="preserve">657 Sayılı Devlet Memurları Kanunu, ilgili diğer mevzuat hükümlerine göre görevlendirilmekte/atanmakta olup; yaptığı iş ve işlemlerden dolayı Daire Başkanına karşı sorumludur.  </w:t>
            </w:r>
          </w:p>
          <w:p w14:paraId="0B7516E6" w14:textId="77777777" w:rsidR="00BA58C7" w:rsidRPr="00BA58C7" w:rsidRDefault="00BA58C7" w:rsidP="00BA58C7">
            <w:pPr>
              <w:jc w:val="both"/>
              <w:rPr>
                <w:rFonts w:cstheme="minorHAnsi"/>
              </w:rPr>
            </w:pPr>
          </w:p>
          <w:p w14:paraId="49AE4FD6" w14:textId="77777777" w:rsidR="001068F6" w:rsidRPr="00BA58C7" w:rsidRDefault="001068F6" w:rsidP="00BA58C7">
            <w:pPr>
              <w:pStyle w:val="ListeParagraf"/>
              <w:jc w:val="both"/>
              <w:rPr>
                <w:rFonts w:cstheme="minorHAnsi"/>
              </w:rPr>
            </w:pPr>
          </w:p>
          <w:p w14:paraId="20578DDF" w14:textId="77777777" w:rsidR="00BA58C7" w:rsidRPr="00BA58C7" w:rsidRDefault="00BA58C7" w:rsidP="00BA58C7">
            <w:pPr>
              <w:pStyle w:val="ListeParagraf"/>
              <w:jc w:val="both"/>
              <w:rPr>
                <w:rFonts w:cstheme="minorHAnsi"/>
              </w:rPr>
            </w:pPr>
          </w:p>
          <w:p w14:paraId="123BB945" w14:textId="77777777" w:rsidR="00BA58C7" w:rsidRPr="00BA58C7" w:rsidRDefault="00BA58C7" w:rsidP="00BA58C7">
            <w:pPr>
              <w:pStyle w:val="ListeParagraf"/>
              <w:jc w:val="both"/>
              <w:rPr>
                <w:rFonts w:cstheme="minorHAnsi"/>
              </w:rPr>
            </w:pPr>
          </w:p>
          <w:p w14:paraId="4E0B0271" w14:textId="77777777" w:rsidR="00BA58C7" w:rsidRPr="00BA58C7" w:rsidRDefault="00BA58C7" w:rsidP="00BA58C7">
            <w:pPr>
              <w:pStyle w:val="ListeParagraf"/>
              <w:jc w:val="both"/>
              <w:rPr>
                <w:rFonts w:cstheme="minorHAnsi"/>
              </w:rPr>
            </w:pPr>
          </w:p>
          <w:p w14:paraId="481F5BDC" w14:textId="77777777" w:rsidR="00BA58C7" w:rsidRPr="00BA58C7" w:rsidRDefault="00BA58C7" w:rsidP="00BA58C7">
            <w:pPr>
              <w:pStyle w:val="ListeParagraf"/>
              <w:jc w:val="both"/>
              <w:rPr>
                <w:rFonts w:cstheme="minorHAnsi"/>
              </w:rPr>
            </w:pPr>
          </w:p>
          <w:p w14:paraId="72D373D2" w14:textId="77777777" w:rsidR="00BA58C7" w:rsidRPr="00BA58C7" w:rsidRDefault="00BA58C7" w:rsidP="00BA58C7">
            <w:pPr>
              <w:pStyle w:val="ListeParagraf"/>
              <w:jc w:val="both"/>
              <w:rPr>
                <w:rFonts w:cstheme="minorHAnsi"/>
              </w:rPr>
            </w:pPr>
          </w:p>
          <w:p w14:paraId="237128A1" w14:textId="77777777" w:rsidR="00BA58C7" w:rsidRPr="00BA58C7" w:rsidRDefault="00BA58C7" w:rsidP="00BA58C7">
            <w:pPr>
              <w:pStyle w:val="ListeParagraf"/>
              <w:jc w:val="both"/>
              <w:rPr>
                <w:rFonts w:cstheme="minorHAnsi"/>
              </w:rPr>
            </w:pPr>
          </w:p>
          <w:p w14:paraId="26787691" w14:textId="77777777" w:rsidR="00BA58C7" w:rsidRPr="00BA58C7" w:rsidRDefault="00BA58C7" w:rsidP="00BA58C7">
            <w:pPr>
              <w:pStyle w:val="ListeParagraf"/>
              <w:jc w:val="both"/>
              <w:rPr>
                <w:rFonts w:cstheme="minorHAnsi"/>
              </w:rPr>
            </w:pPr>
          </w:p>
          <w:p w14:paraId="4372851F" w14:textId="77777777" w:rsidR="00BA58C7" w:rsidRPr="00BA58C7" w:rsidRDefault="00BA58C7" w:rsidP="00BA58C7">
            <w:pPr>
              <w:pStyle w:val="ListeParagraf"/>
              <w:jc w:val="both"/>
              <w:rPr>
                <w:rFonts w:cstheme="minorHAnsi"/>
              </w:rPr>
            </w:pPr>
          </w:p>
          <w:p w14:paraId="444D5388" w14:textId="77777777" w:rsidR="00BA58C7" w:rsidRPr="00BA58C7" w:rsidRDefault="00BA58C7" w:rsidP="00BA58C7">
            <w:pPr>
              <w:pStyle w:val="ListeParagraf"/>
              <w:jc w:val="both"/>
              <w:rPr>
                <w:rFonts w:cstheme="minorHAnsi"/>
              </w:rPr>
            </w:pPr>
          </w:p>
          <w:p w14:paraId="0AA288A5" w14:textId="77777777" w:rsidR="00BA58C7" w:rsidRPr="00BA58C7" w:rsidRDefault="00BA58C7" w:rsidP="00BA58C7">
            <w:pPr>
              <w:pStyle w:val="ListeParagraf"/>
              <w:jc w:val="both"/>
              <w:rPr>
                <w:rFonts w:cstheme="minorHAnsi"/>
              </w:rPr>
            </w:pPr>
          </w:p>
          <w:p w14:paraId="58779E0E" w14:textId="77777777" w:rsidR="00BA58C7" w:rsidRPr="00BA58C7" w:rsidRDefault="00BA58C7" w:rsidP="00BA58C7">
            <w:pPr>
              <w:pStyle w:val="ListeParagraf"/>
              <w:jc w:val="both"/>
              <w:rPr>
                <w:rFonts w:cstheme="minorHAnsi"/>
              </w:rPr>
            </w:pPr>
          </w:p>
          <w:p w14:paraId="51F56CEC" w14:textId="77777777" w:rsidR="00BA58C7" w:rsidRPr="00BA58C7" w:rsidRDefault="00BA58C7" w:rsidP="00BA58C7">
            <w:pPr>
              <w:pStyle w:val="ListeParagraf"/>
              <w:jc w:val="both"/>
              <w:rPr>
                <w:rFonts w:cstheme="minorHAnsi"/>
              </w:rPr>
            </w:pPr>
          </w:p>
          <w:p w14:paraId="4089B3BB" w14:textId="77777777" w:rsidR="00BA58C7" w:rsidRPr="00BA58C7" w:rsidRDefault="00BA58C7" w:rsidP="00BA58C7">
            <w:pPr>
              <w:pStyle w:val="ListeParagraf"/>
              <w:jc w:val="both"/>
              <w:rPr>
                <w:rFonts w:cstheme="minorHAnsi"/>
              </w:rPr>
            </w:pPr>
          </w:p>
          <w:p w14:paraId="6E33B6A6" w14:textId="77777777" w:rsidR="00BA58C7" w:rsidRPr="00BA58C7" w:rsidRDefault="00BA58C7" w:rsidP="00BA58C7">
            <w:pPr>
              <w:pStyle w:val="ListeParagraf"/>
              <w:jc w:val="both"/>
              <w:rPr>
                <w:rFonts w:cstheme="minorHAnsi"/>
              </w:rPr>
            </w:pPr>
          </w:p>
          <w:p w14:paraId="12B92E65" w14:textId="77777777" w:rsidR="00BA58C7" w:rsidRPr="00BA58C7" w:rsidRDefault="00BA58C7" w:rsidP="00BA58C7">
            <w:pPr>
              <w:pStyle w:val="ListeParagraf"/>
              <w:jc w:val="both"/>
              <w:rPr>
                <w:rFonts w:cstheme="minorHAnsi"/>
              </w:rPr>
            </w:pPr>
          </w:p>
          <w:p w14:paraId="51FBC30B" w14:textId="77777777" w:rsidR="00BA58C7" w:rsidRPr="00BA58C7" w:rsidRDefault="00BA58C7" w:rsidP="00BA58C7">
            <w:pPr>
              <w:pStyle w:val="ListeParagraf"/>
              <w:jc w:val="both"/>
              <w:rPr>
                <w:rFonts w:cstheme="minorHAnsi"/>
              </w:rPr>
            </w:pPr>
          </w:p>
          <w:p w14:paraId="51867A8F" w14:textId="77777777" w:rsidR="00BA58C7" w:rsidRPr="00BA58C7" w:rsidRDefault="00BA58C7" w:rsidP="00BA58C7">
            <w:pPr>
              <w:pStyle w:val="ListeParagraf"/>
              <w:jc w:val="both"/>
              <w:rPr>
                <w:rFonts w:cstheme="minorHAnsi"/>
              </w:rPr>
            </w:pPr>
          </w:p>
          <w:p w14:paraId="5F82B886" w14:textId="77777777" w:rsidR="00BA58C7" w:rsidRPr="00BA58C7" w:rsidRDefault="00BA58C7" w:rsidP="00BA58C7">
            <w:pPr>
              <w:pStyle w:val="ListeParagraf"/>
              <w:jc w:val="both"/>
              <w:rPr>
                <w:rFonts w:cstheme="minorHAnsi"/>
              </w:rPr>
            </w:pPr>
          </w:p>
          <w:p w14:paraId="254F5B2A" w14:textId="77777777" w:rsidR="00BA58C7" w:rsidRPr="00BA58C7" w:rsidRDefault="00BA58C7" w:rsidP="00BA58C7">
            <w:pPr>
              <w:pStyle w:val="ListeParagraf"/>
              <w:jc w:val="both"/>
              <w:rPr>
                <w:rFonts w:cstheme="minorHAnsi"/>
              </w:rPr>
            </w:pPr>
          </w:p>
          <w:p w14:paraId="0DB023E3" w14:textId="77777777" w:rsidR="00BA58C7" w:rsidRPr="00BA58C7" w:rsidRDefault="00BA58C7" w:rsidP="00BA58C7">
            <w:pPr>
              <w:pStyle w:val="ListeParagraf"/>
              <w:jc w:val="both"/>
              <w:rPr>
                <w:rFonts w:cstheme="minorHAnsi"/>
              </w:rPr>
            </w:pPr>
          </w:p>
          <w:p w14:paraId="53AC003C" w14:textId="77777777" w:rsidR="00BA58C7" w:rsidRPr="00BA58C7" w:rsidRDefault="00BA58C7" w:rsidP="00BA58C7">
            <w:pPr>
              <w:pStyle w:val="ListeParagraf"/>
              <w:jc w:val="both"/>
              <w:rPr>
                <w:rFonts w:cstheme="minorHAnsi"/>
              </w:rPr>
            </w:pPr>
          </w:p>
          <w:p w14:paraId="5F91484C" w14:textId="77777777" w:rsidR="00BA58C7" w:rsidRPr="00BA58C7" w:rsidRDefault="00BA58C7" w:rsidP="00BA58C7">
            <w:pPr>
              <w:pStyle w:val="ListeParagraf"/>
              <w:jc w:val="both"/>
              <w:rPr>
                <w:rFonts w:cstheme="minorHAnsi"/>
              </w:rPr>
            </w:pPr>
          </w:p>
          <w:p w14:paraId="1161655D" w14:textId="77777777" w:rsidR="00BA58C7" w:rsidRPr="00BA58C7" w:rsidRDefault="00BA58C7" w:rsidP="00BA58C7">
            <w:pPr>
              <w:pStyle w:val="ListeParagraf"/>
              <w:jc w:val="both"/>
              <w:rPr>
                <w:rFonts w:cstheme="minorHAnsi"/>
              </w:rPr>
            </w:pPr>
          </w:p>
          <w:p w14:paraId="50D9D62F" w14:textId="77777777" w:rsidR="00BA58C7" w:rsidRPr="00BA58C7" w:rsidRDefault="00BA58C7" w:rsidP="00BA58C7">
            <w:pPr>
              <w:pStyle w:val="ListeParagraf"/>
              <w:jc w:val="both"/>
              <w:rPr>
                <w:rFonts w:cstheme="minorHAnsi"/>
              </w:rPr>
            </w:pPr>
          </w:p>
          <w:p w14:paraId="5C460851" w14:textId="77777777" w:rsidR="00BA58C7" w:rsidRPr="00BA58C7" w:rsidRDefault="00BA58C7" w:rsidP="00BA58C7">
            <w:pPr>
              <w:pStyle w:val="ListeParagraf"/>
              <w:jc w:val="both"/>
              <w:rPr>
                <w:rFonts w:cstheme="minorHAnsi"/>
              </w:rPr>
            </w:pPr>
          </w:p>
          <w:p w14:paraId="3A88ADE4" w14:textId="77777777" w:rsidR="00BA58C7" w:rsidRPr="00BA58C7" w:rsidRDefault="00BA58C7" w:rsidP="00BA58C7">
            <w:pPr>
              <w:jc w:val="both"/>
              <w:rPr>
                <w:rFonts w:cstheme="minorHAnsi"/>
              </w:rPr>
            </w:pPr>
          </w:p>
          <w:p w14:paraId="6204A705" w14:textId="77777777" w:rsidR="00BA58C7" w:rsidRPr="00BA58C7" w:rsidRDefault="00BA58C7" w:rsidP="00BA58C7">
            <w:pPr>
              <w:pStyle w:val="ListeParagraf"/>
              <w:jc w:val="both"/>
              <w:rPr>
                <w:rFonts w:cstheme="minorHAnsi"/>
              </w:rPr>
            </w:pPr>
          </w:p>
          <w:p w14:paraId="1CFEC288" w14:textId="2883C40B" w:rsidR="00BA58C7" w:rsidRPr="00BA58C7" w:rsidRDefault="00BA58C7" w:rsidP="00BA58C7">
            <w:pPr>
              <w:pStyle w:val="ListeParagraf"/>
              <w:jc w:val="both"/>
              <w:rPr>
                <w:rFonts w:cstheme="minorHAnsi"/>
              </w:rPr>
            </w:pP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9"/>
      <w:headerReference w:type="default" r:id="rId10"/>
      <w:footerReference w:type="even" r:id="rId11"/>
      <w:footerReference w:type="default" r:id="rId12"/>
      <w:headerReference w:type="first" r:id="rId13"/>
      <w:footerReference w:type="first" r:id="rId14"/>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27662" w14:textId="77777777" w:rsidR="00EE49E9" w:rsidRDefault="00EE49E9" w:rsidP="00270F6F">
      <w:pPr>
        <w:spacing w:after="0" w:line="240" w:lineRule="auto"/>
      </w:pPr>
      <w:r>
        <w:separator/>
      </w:r>
    </w:p>
  </w:endnote>
  <w:endnote w:type="continuationSeparator" w:id="0">
    <w:p w14:paraId="67B35326" w14:textId="77777777" w:rsidR="00EE49E9" w:rsidRDefault="00EE49E9"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7CA8A" w14:textId="77777777" w:rsidR="00EE49E9" w:rsidRDefault="00EE49E9" w:rsidP="00270F6F">
      <w:pPr>
        <w:spacing w:after="0" w:line="240" w:lineRule="auto"/>
      </w:pPr>
      <w:r>
        <w:separator/>
      </w:r>
    </w:p>
  </w:footnote>
  <w:footnote w:type="continuationSeparator" w:id="0">
    <w:p w14:paraId="1764DACA" w14:textId="77777777" w:rsidR="00EE49E9" w:rsidRDefault="00EE49E9"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EE49E9">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EE49E9">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EE49E9">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A56E6"/>
    <w:multiLevelType w:val="hybridMultilevel"/>
    <w:tmpl w:val="0A886D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DE4194"/>
    <w:multiLevelType w:val="hybridMultilevel"/>
    <w:tmpl w:val="1486C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550481"/>
    <w:multiLevelType w:val="hybridMultilevel"/>
    <w:tmpl w:val="0568C9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339F0"/>
    <w:multiLevelType w:val="hybridMultilevel"/>
    <w:tmpl w:val="D9FACF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692E24"/>
    <w:multiLevelType w:val="hybridMultilevel"/>
    <w:tmpl w:val="962823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9D3F4B"/>
    <w:multiLevelType w:val="hybridMultilevel"/>
    <w:tmpl w:val="F39AF16A"/>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15:restartNumberingAfterBreak="0">
    <w:nsid w:val="19B72F78"/>
    <w:multiLevelType w:val="hybridMultilevel"/>
    <w:tmpl w:val="9FC01680"/>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15:restartNumberingAfterBreak="0">
    <w:nsid w:val="1B7C0A0D"/>
    <w:multiLevelType w:val="hybridMultilevel"/>
    <w:tmpl w:val="E844F9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AD39B9"/>
    <w:multiLevelType w:val="hybridMultilevel"/>
    <w:tmpl w:val="436293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7F5066"/>
    <w:multiLevelType w:val="hybridMultilevel"/>
    <w:tmpl w:val="481A9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8530D17"/>
    <w:multiLevelType w:val="hybridMultilevel"/>
    <w:tmpl w:val="95E61B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F4F6C1D"/>
    <w:multiLevelType w:val="hybridMultilevel"/>
    <w:tmpl w:val="D868AA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4D70AF4"/>
    <w:multiLevelType w:val="hybridMultilevel"/>
    <w:tmpl w:val="D42630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8B60B41"/>
    <w:multiLevelType w:val="hybridMultilevel"/>
    <w:tmpl w:val="85326E9E"/>
    <w:lvl w:ilvl="0" w:tplc="041F0005">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6" w15:restartNumberingAfterBreak="0">
    <w:nsid w:val="5AE43565"/>
    <w:multiLevelType w:val="hybridMultilevel"/>
    <w:tmpl w:val="5EAEB85A"/>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17" w15:restartNumberingAfterBreak="0">
    <w:nsid w:val="5D512E32"/>
    <w:multiLevelType w:val="hybridMultilevel"/>
    <w:tmpl w:val="FBFA376E"/>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18" w15:restartNumberingAfterBreak="0">
    <w:nsid w:val="5D8D3971"/>
    <w:multiLevelType w:val="hybridMultilevel"/>
    <w:tmpl w:val="D3481C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4224192"/>
    <w:multiLevelType w:val="hybridMultilevel"/>
    <w:tmpl w:val="74042A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79E7346"/>
    <w:multiLevelType w:val="hybridMultilevel"/>
    <w:tmpl w:val="099873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C424F8"/>
    <w:multiLevelType w:val="hybridMultilevel"/>
    <w:tmpl w:val="FE6AE0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8B36976"/>
    <w:multiLevelType w:val="hybridMultilevel"/>
    <w:tmpl w:val="4896FC9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E9172BA"/>
    <w:multiLevelType w:val="hybridMultilevel"/>
    <w:tmpl w:val="0E16C644"/>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4" w15:restartNumberingAfterBreak="0">
    <w:nsid w:val="6EBF73C8"/>
    <w:multiLevelType w:val="hybridMultilevel"/>
    <w:tmpl w:val="2E9A37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701233C"/>
    <w:multiLevelType w:val="hybridMultilevel"/>
    <w:tmpl w:val="D3087130"/>
    <w:lvl w:ilvl="0" w:tplc="041F0005">
      <w:start w:val="1"/>
      <w:numFmt w:val="bullet"/>
      <w:lvlText w:val=""/>
      <w:lvlJc w:val="left"/>
      <w:pPr>
        <w:ind w:left="759" w:hanging="360"/>
      </w:pPr>
      <w:rPr>
        <w:rFonts w:ascii="Wingdings" w:hAnsi="Wingdings" w:hint="default"/>
      </w:rPr>
    </w:lvl>
    <w:lvl w:ilvl="1" w:tplc="041F0003" w:tentative="1">
      <w:start w:val="1"/>
      <w:numFmt w:val="bullet"/>
      <w:lvlText w:val="o"/>
      <w:lvlJc w:val="left"/>
      <w:pPr>
        <w:ind w:left="1479" w:hanging="360"/>
      </w:pPr>
      <w:rPr>
        <w:rFonts w:ascii="Courier New" w:hAnsi="Courier New" w:cs="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cs="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cs="Courier New" w:hint="default"/>
      </w:rPr>
    </w:lvl>
    <w:lvl w:ilvl="8" w:tplc="041F0005" w:tentative="1">
      <w:start w:val="1"/>
      <w:numFmt w:val="bullet"/>
      <w:lvlText w:val=""/>
      <w:lvlJc w:val="left"/>
      <w:pPr>
        <w:ind w:left="6519" w:hanging="360"/>
      </w:pPr>
      <w:rPr>
        <w:rFonts w:ascii="Wingdings" w:hAnsi="Wingdings" w:hint="default"/>
      </w:rPr>
    </w:lvl>
  </w:abstractNum>
  <w:num w:numId="1">
    <w:abstractNumId w:val="13"/>
  </w:num>
  <w:num w:numId="2">
    <w:abstractNumId w:val="11"/>
  </w:num>
  <w:num w:numId="3">
    <w:abstractNumId w:val="6"/>
  </w:num>
  <w:num w:numId="4">
    <w:abstractNumId w:val="15"/>
  </w:num>
  <w:num w:numId="5">
    <w:abstractNumId w:val="1"/>
  </w:num>
  <w:num w:numId="6">
    <w:abstractNumId w:val="16"/>
  </w:num>
  <w:num w:numId="7">
    <w:abstractNumId w:val="25"/>
  </w:num>
  <w:num w:numId="8">
    <w:abstractNumId w:val="24"/>
  </w:num>
  <w:num w:numId="9">
    <w:abstractNumId w:val="23"/>
  </w:num>
  <w:num w:numId="10">
    <w:abstractNumId w:val="3"/>
  </w:num>
  <w:num w:numId="11">
    <w:abstractNumId w:val="17"/>
  </w:num>
  <w:num w:numId="12">
    <w:abstractNumId w:val="7"/>
  </w:num>
  <w:num w:numId="13">
    <w:abstractNumId w:val="2"/>
  </w:num>
  <w:num w:numId="14">
    <w:abstractNumId w:val="14"/>
  </w:num>
  <w:num w:numId="15">
    <w:abstractNumId w:val="8"/>
  </w:num>
  <w:num w:numId="16">
    <w:abstractNumId w:val="22"/>
  </w:num>
  <w:num w:numId="17">
    <w:abstractNumId w:val="10"/>
  </w:num>
  <w:num w:numId="18">
    <w:abstractNumId w:val="4"/>
  </w:num>
  <w:num w:numId="19">
    <w:abstractNumId w:val="0"/>
  </w:num>
  <w:num w:numId="20">
    <w:abstractNumId w:val="19"/>
  </w:num>
  <w:num w:numId="21">
    <w:abstractNumId w:val="9"/>
  </w:num>
  <w:num w:numId="22">
    <w:abstractNumId w:val="20"/>
  </w:num>
  <w:num w:numId="23">
    <w:abstractNumId w:val="18"/>
  </w:num>
  <w:num w:numId="24">
    <w:abstractNumId w:val="12"/>
  </w:num>
  <w:num w:numId="25">
    <w:abstractNumId w:val="2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339E9"/>
    <w:rsid w:val="00043D87"/>
    <w:rsid w:val="0005033F"/>
    <w:rsid w:val="000B1650"/>
    <w:rsid w:val="001068F6"/>
    <w:rsid w:val="00136C89"/>
    <w:rsid w:val="0014311D"/>
    <w:rsid w:val="001755A3"/>
    <w:rsid w:val="001A37E9"/>
    <w:rsid w:val="001D1258"/>
    <w:rsid w:val="00252EA3"/>
    <w:rsid w:val="00270F6F"/>
    <w:rsid w:val="002727D7"/>
    <w:rsid w:val="002B5833"/>
    <w:rsid w:val="00333F28"/>
    <w:rsid w:val="003471D5"/>
    <w:rsid w:val="003C1E69"/>
    <w:rsid w:val="003D56ED"/>
    <w:rsid w:val="003D58D2"/>
    <w:rsid w:val="003E6A0F"/>
    <w:rsid w:val="004048E6"/>
    <w:rsid w:val="00413501"/>
    <w:rsid w:val="0042436D"/>
    <w:rsid w:val="00452356"/>
    <w:rsid w:val="00491EAE"/>
    <w:rsid w:val="00495CD1"/>
    <w:rsid w:val="004C182D"/>
    <w:rsid w:val="004E681F"/>
    <w:rsid w:val="00500F8A"/>
    <w:rsid w:val="00537BAC"/>
    <w:rsid w:val="00555D8B"/>
    <w:rsid w:val="0056700A"/>
    <w:rsid w:val="005960EE"/>
    <w:rsid w:val="00605766"/>
    <w:rsid w:val="00621BAD"/>
    <w:rsid w:val="0062647A"/>
    <w:rsid w:val="00651B59"/>
    <w:rsid w:val="00656C07"/>
    <w:rsid w:val="00675669"/>
    <w:rsid w:val="006872D1"/>
    <w:rsid w:val="006D311F"/>
    <w:rsid w:val="00735ED5"/>
    <w:rsid w:val="0073615A"/>
    <w:rsid w:val="00744FC1"/>
    <w:rsid w:val="007551B4"/>
    <w:rsid w:val="007567EE"/>
    <w:rsid w:val="007B6845"/>
    <w:rsid w:val="007F1E5C"/>
    <w:rsid w:val="008419D1"/>
    <w:rsid w:val="008B3324"/>
    <w:rsid w:val="008C0131"/>
    <w:rsid w:val="008F5AB1"/>
    <w:rsid w:val="009026BA"/>
    <w:rsid w:val="009333C1"/>
    <w:rsid w:val="00994118"/>
    <w:rsid w:val="009A625E"/>
    <w:rsid w:val="009C5F29"/>
    <w:rsid w:val="00A811E8"/>
    <w:rsid w:val="00B15AE4"/>
    <w:rsid w:val="00BA58C7"/>
    <w:rsid w:val="00BC353E"/>
    <w:rsid w:val="00BC7F0D"/>
    <w:rsid w:val="00C006FB"/>
    <w:rsid w:val="00C34110"/>
    <w:rsid w:val="00C54D81"/>
    <w:rsid w:val="00C8713B"/>
    <w:rsid w:val="00CC33FE"/>
    <w:rsid w:val="00CE5110"/>
    <w:rsid w:val="00D45DCF"/>
    <w:rsid w:val="00D6422E"/>
    <w:rsid w:val="00D72C58"/>
    <w:rsid w:val="00E27681"/>
    <w:rsid w:val="00EE49E9"/>
    <w:rsid w:val="00EF0659"/>
    <w:rsid w:val="00F10B76"/>
    <w:rsid w:val="00F530CB"/>
    <w:rsid w:val="00FB668D"/>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64E4-EC68-4CC3-9B19-5D8DBFAD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3</cp:revision>
  <dcterms:created xsi:type="dcterms:W3CDTF">2021-03-31T13:29:00Z</dcterms:created>
  <dcterms:modified xsi:type="dcterms:W3CDTF">2021-04-08T10:48:00Z</dcterms:modified>
</cp:coreProperties>
</file>