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42DDE530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5C546A">
              <w:rPr>
                <w:rFonts w:cstheme="minorHAnsi"/>
                <w:sz w:val="20"/>
                <w:szCs w:val="20"/>
              </w:rPr>
              <w:t>7</w:t>
            </w:r>
            <w:r w:rsidR="00803B85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EB77D16" w:rsidR="000B1650" w:rsidRPr="00BC7F0D" w:rsidRDefault="00BA58C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Yapı İşleri ve Teknik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6B2AD7C" w:rsidR="00FF7593" w:rsidRPr="00BC7F0D" w:rsidRDefault="00935AE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Sıhhi Tesisat </w:t>
            </w:r>
            <w:r w:rsidR="005B45A7">
              <w:rPr>
                <w:rFonts w:cstheme="minorHAnsi"/>
                <w:sz w:val="18"/>
                <w:szCs w:val="18"/>
              </w:rPr>
              <w:t>T</w:t>
            </w:r>
            <w:r w:rsidR="008123D6">
              <w:rPr>
                <w:rFonts w:cstheme="minorHAnsi"/>
                <w:sz w:val="18"/>
                <w:szCs w:val="18"/>
              </w:rPr>
              <w:t>ekn</w:t>
            </w:r>
            <w:r w:rsidR="00762704">
              <w:rPr>
                <w:rFonts w:cstheme="minorHAnsi"/>
                <w:sz w:val="18"/>
                <w:szCs w:val="18"/>
              </w:rPr>
              <w:t>isyeni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5560FE7" w:rsidR="00FF7593" w:rsidRPr="00BC7F0D" w:rsidRDefault="005C546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Şef/Müdür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BD1CA0B" w:rsidR="00FF7593" w:rsidRPr="00BC7F0D" w:rsidRDefault="005C546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935AE9" w14:paraId="74799EC4" w14:textId="77777777" w:rsidTr="005A5EFB">
        <w:trPr>
          <w:trHeight w:val="7638"/>
        </w:trPr>
        <w:tc>
          <w:tcPr>
            <w:tcW w:w="10348" w:type="dxa"/>
            <w:vAlign w:val="center"/>
          </w:tcPr>
          <w:p w14:paraId="34A6A21E" w14:textId="77777777" w:rsidR="00935AE9" w:rsidRDefault="00935AE9" w:rsidP="00935AE9">
            <w:pPr>
              <w:spacing w:after="11" w:line="239" w:lineRule="auto"/>
              <w:ind w:left="360"/>
              <w:jc w:val="both"/>
              <w:rPr>
                <w:rFonts w:cstheme="minorHAnsi"/>
              </w:rPr>
            </w:pPr>
          </w:p>
          <w:p w14:paraId="4B62E312" w14:textId="3412146E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>Kurumun yatırım programı planlamasına ilişkin, mesleğine ilişkin teknik ve teknolojik yenilikleri ve gelişmeleri araştırmak, Üniversitemizin vizyonunu ve misyonunu benimsemek,</w:t>
            </w:r>
          </w:p>
          <w:p w14:paraId="2BADF717" w14:textId="77777777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>İhtiyaç halinde mesleği ile ilgili konularda teknik rapor düzenlemek</w:t>
            </w:r>
          </w:p>
          <w:p w14:paraId="4BED071F" w14:textId="77777777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Daire Başkanlığınca oluşturulacak, muayene ve kabul komisyonları vb komisyonlarda görev yapmak, </w:t>
            </w:r>
          </w:p>
          <w:p w14:paraId="5F36FAF7" w14:textId="77777777" w:rsidR="00935AE9" w:rsidRP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Öğrenim ya da mesleğiyle ilgili olarak, planlanmış, projelendirilmiş imar ve montaj işlerini yürütmek veya yürütülmesini sağlamak, Bu işleri mevcut şartnamesine veya sorumlu mühendisin direktiflerine uygun olarak yapmak. </w:t>
            </w:r>
          </w:p>
          <w:p w14:paraId="5B46B33D" w14:textId="77777777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>Hizmet alanına giren işler için gerekli malzeme ihtiyacını belirleyip teminini sağlamak,</w:t>
            </w:r>
          </w:p>
          <w:p w14:paraId="42571F60" w14:textId="77777777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Meslek alanına giren konularda teknolojik gelişmeleri takip etmek, </w:t>
            </w:r>
          </w:p>
          <w:p w14:paraId="235B7527" w14:textId="77777777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Kalorifer kazanlarının, soğutucu chiller ünitelerinin çalıştırılmasını sağlamak, </w:t>
            </w:r>
          </w:p>
          <w:p w14:paraId="06AA1364" w14:textId="77777777" w:rsidR="00935AE9" w:rsidRP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Konusuyla ilgili şartname, işletme ve bakım talimatlarını hazırlamak, </w:t>
            </w:r>
          </w:p>
          <w:p w14:paraId="45B69BF9" w14:textId="77777777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Piyasa fiyat araştırmalarında görev alma, </w:t>
            </w:r>
          </w:p>
          <w:p w14:paraId="098A8597" w14:textId="77777777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Kış aylarında her sabah kalorifer kazan dairelerinin çalıştırılmasını sağlamak,  </w:t>
            </w:r>
          </w:p>
          <w:p w14:paraId="22339513" w14:textId="77777777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Kalorifer tesisatını kontrol etmek. </w:t>
            </w:r>
          </w:p>
          <w:p w14:paraId="2FEABB9E" w14:textId="77777777" w:rsidR="00935AE9" w:rsidRP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Etüd, araştırma, ölçme, hesaplama ve benzeri işlemleri yapmak. </w:t>
            </w:r>
          </w:p>
          <w:p w14:paraId="5B2C5B56" w14:textId="77777777" w:rsidR="00935AE9" w:rsidRP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Yapılan hizmetler ile ilgili gerekli raporları hazırlamak ve üst amirine sunmak, </w:t>
            </w:r>
          </w:p>
          <w:p w14:paraId="4FB8E242" w14:textId="77777777" w:rsidR="00935AE9" w:rsidRP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Lavabo, banyo, yer süzgeçleri ve tıkanıklıkların açılma işini yapmak, </w:t>
            </w:r>
          </w:p>
          <w:p w14:paraId="02CCED06" w14:textId="77777777" w:rsidR="00935AE9" w:rsidRP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>Alaturka, alafranga tuvaletlerinin tıkanıklıklarının açılma işini yapmak,</w:t>
            </w:r>
          </w:p>
          <w:p w14:paraId="0AADBA01" w14:textId="77777777" w:rsidR="00935AE9" w:rsidRP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Lavabo, evye, bataryaları, banyo bataryaları, taharet muslukları ve diğer armatürlerin tamir, bakım ve onarımı yapmak, </w:t>
            </w:r>
          </w:p>
          <w:p w14:paraId="45C55C08" w14:textId="77777777" w:rsidR="00935AE9" w:rsidRP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Atık su, yağmur suyu drenaj borularının bakım ve kontrollerini yapmak, </w:t>
            </w:r>
          </w:p>
          <w:p w14:paraId="3F687B0F" w14:textId="77777777" w:rsidR="00935AE9" w:rsidRP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Uygun görüldüğünde gereken yerlere tesisat ve montaj yapmak, </w:t>
            </w:r>
          </w:p>
          <w:p w14:paraId="2645C90A" w14:textId="77777777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Radyatörlerin ısınıp ısınmadığını kontrol etmek tesisatta hava varsa aldırmak, </w:t>
            </w:r>
          </w:p>
          <w:p w14:paraId="5E3E4F43" w14:textId="77777777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Çalışan kalorifer kazanının her yarım saatte bir kontrol etmek, </w:t>
            </w:r>
          </w:p>
          <w:p w14:paraId="177393E3" w14:textId="77777777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>Şebeke suyu ile ilgili tesisatların bakım ve onarımı ve gerekli tesisatları çekmek.</w:t>
            </w:r>
          </w:p>
          <w:p w14:paraId="47FD1713" w14:textId="77777777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Hidrafor ve tesisatlarının bakım ve onarımlarını yapmak. </w:t>
            </w:r>
          </w:p>
          <w:p w14:paraId="536B02CD" w14:textId="77777777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Su depolarının ve pompa dairesini bakım ve onarım işlerini yaptırmak </w:t>
            </w:r>
          </w:p>
          <w:p w14:paraId="4B575694" w14:textId="77777777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>Pis su tesisatı çekmek ve mevcut tesisatların bakım ve onarımlarını yaptırmak.</w:t>
            </w:r>
          </w:p>
          <w:p w14:paraId="70A13904" w14:textId="77777777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Binalardaki wc ve lavaboların bakım ve onarımlarını yapmak. </w:t>
            </w:r>
          </w:p>
          <w:p w14:paraId="741532B4" w14:textId="77777777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>Musluk ve tesisat bataryalarının bakım ve onarımlarını yapmak</w:t>
            </w:r>
          </w:p>
          <w:p w14:paraId="6C472517" w14:textId="77777777" w:rsidR="00935AE9" w:rsidRPr="00935AE9" w:rsidRDefault="00935AE9" w:rsidP="00935AE9">
            <w:pPr>
              <w:numPr>
                <w:ilvl w:val="0"/>
                <w:numId w:val="29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>Meslek alanına giren konular ile ilgili yasa, yönetmelik ve meslek ahlak kurallarına uygun hizmet üretmek veya üretilmesini sağlamak,</w:t>
            </w:r>
          </w:p>
          <w:p w14:paraId="0066CD62" w14:textId="77777777" w:rsidR="00935AE9" w:rsidRP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Sorumluluğundaki iş ve işlemlerin zamanında, eksiksiz, işgücü, zaman ve malzeme tasarrufu sağlayacak şekilde yerine getirilmesi için gerekli önlemleri almak, koordinasyonu sağlamak. </w:t>
            </w:r>
          </w:p>
          <w:p w14:paraId="02E1DCFB" w14:textId="77777777" w:rsidR="00935AE9" w:rsidRP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Sorumluluğundaki iş ve işlemleri ilgilendiren yasal mevzuatı ve değişiklikleri sürekli takip etmek. </w:t>
            </w:r>
          </w:p>
          <w:p w14:paraId="2DE73B63" w14:textId="57F0AC53" w:rsid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Verilen görevleri zamanında, eksiksiz, işgücü, zaman ve malzeme tasarrufu sağlayacak şekilde yerine getirmek. </w:t>
            </w:r>
          </w:p>
          <w:p w14:paraId="1E2C7CD3" w14:textId="77777777" w:rsidR="00935AE9" w:rsidRPr="00935AE9" w:rsidRDefault="00935AE9" w:rsidP="00935AE9">
            <w:pPr>
              <w:jc w:val="both"/>
              <w:rPr>
                <w:rFonts w:cstheme="minorHAnsi"/>
              </w:rPr>
            </w:pPr>
          </w:p>
          <w:p w14:paraId="1ADE21A4" w14:textId="77777777" w:rsidR="00935AE9" w:rsidRP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lastRenderedPageBreak/>
              <w:t xml:space="preserve">Görev ve sorumluluğundaki faaliyetleri ilgilendiren yasal mevzuatı ve değişiklikleri sürekli takip etmek. </w:t>
            </w:r>
          </w:p>
          <w:p w14:paraId="56BD5E9D" w14:textId="77777777" w:rsidR="00935AE9" w:rsidRP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Görev ve sorumluluğundaki faaliyetler ile ilgili sorun, öneri ve tavsiyeleri üst yöneticilerine iletmek. </w:t>
            </w:r>
          </w:p>
          <w:p w14:paraId="39E3A0EA" w14:textId="77777777" w:rsidR="00935AE9" w:rsidRP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Görev ve sorumluluğundaki faaliyetler ile ilgili evrak, dosya vb. dokümanları muhafaza etmek. </w:t>
            </w:r>
          </w:p>
          <w:p w14:paraId="6CA0F424" w14:textId="77777777" w:rsidR="00935AE9" w:rsidRP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Kendisine teslim edilen veya kullanımında olan taşınır mallar ile tüketim malzemelerini korumak, görevinin niteliklerine uygun kullanmak. </w:t>
            </w:r>
          </w:p>
          <w:p w14:paraId="4B91BBD5" w14:textId="77777777" w:rsid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 xml:space="preserve">Bağlı bulunduğu yönetici veya üst yöneticileri tarafından verilen diğer iş ve işlemleri ilgili mevzuat hükümlerine göre yapmak. </w:t>
            </w:r>
          </w:p>
          <w:p w14:paraId="11B85285" w14:textId="77777777" w:rsidR="00935AE9" w:rsidRDefault="00935AE9" w:rsidP="00935AE9">
            <w:pPr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935AE9">
              <w:rPr>
                <w:rFonts w:cstheme="minorHAnsi"/>
              </w:rPr>
              <w:t>Sıhhi Tesisat Teknisyeni, yukarıda yazılı olan bütün bu görevleri kanunlara ve yönetmeliklere uygun olarak yerine getirirken idari birimlerde; Şube Müdürü, Daire Başkanına karşı sorumludur.</w:t>
            </w:r>
          </w:p>
          <w:p w14:paraId="78C9AC74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020A1580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68BDB54D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6BEE8776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100EA529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433A3459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638B90A1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192BCBCC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77A4CEC2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06523011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258E9C06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22CDB7B5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213C5F8D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0BEB4C3B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6CB27ACB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0E9C9E90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079EDD61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27272BAA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60A62585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7AB48219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02D71E54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200BCE8E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18F20BB7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699139CC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0E414CF3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63B80FDE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32D43B1E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1FD7396C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2C5F5A7A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758D4846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3DB932FC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7B8130C4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6C937949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67B95A9B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411C6619" w14:textId="77777777" w:rsidR="00935AE9" w:rsidRDefault="00935AE9" w:rsidP="00935AE9">
            <w:pPr>
              <w:jc w:val="both"/>
              <w:rPr>
                <w:rFonts w:cstheme="minorHAnsi"/>
              </w:rPr>
            </w:pPr>
          </w:p>
          <w:p w14:paraId="1CFEC288" w14:textId="4CD5CCBE" w:rsidR="00935AE9" w:rsidRPr="00935AE9" w:rsidRDefault="00935AE9" w:rsidP="00935AE9">
            <w:pPr>
              <w:jc w:val="both"/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B41BA" w14:textId="77777777" w:rsidR="009E5207" w:rsidRDefault="009E5207" w:rsidP="00270F6F">
      <w:pPr>
        <w:spacing w:after="0" w:line="240" w:lineRule="auto"/>
      </w:pPr>
      <w:r>
        <w:separator/>
      </w:r>
    </w:p>
  </w:endnote>
  <w:endnote w:type="continuationSeparator" w:id="0">
    <w:p w14:paraId="4CFD03BE" w14:textId="77777777" w:rsidR="009E5207" w:rsidRDefault="009E5207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EBB57" w14:textId="77777777" w:rsidR="009E5207" w:rsidRDefault="009E5207" w:rsidP="00270F6F">
      <w:pPr>
        <w:spacing w:after="0" w:line="240" w:lineRule="auto"/>
      </w:pPr>
      <w:r>
        <w:separator/>
      </w:r>
    </w:p>
  </w:footnote>
  <w:footnote w:type="continuationSeparator" w:id="0">
    <w:p w14:paraId="68EDDF2E" w14:textId="77777777" w:rsidR="009E5207" w:rsidRDefault="009E5207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9E5207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9E5207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9E5207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ED3"/>
    <w:multiLevelType w:val="hybridMultilevel"/>
    <w:tmpl w:val="66E8328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374AAF"/>
    <w:multiLevelType w:val="hybridMultilevel"/>
    <w:tmpl w:val="7AFC9A8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6637"/>
    <w:multiLevelType w:val="hybridMultilevel"/>
    <w:tmpl w:val="79F8A8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0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1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18"/>
  </w:num>
  <w:num w:numId="5">
    <w:abstractNumId w:val="1"/>
  </w:num>
  <w:num w:numId="6">
    <w:abstractNumId w:val="19"/>
  </w:num>
  <w:num w:numId="7">
    <w:abstractNumId w:val="28"/>
  </w:num>
  <w:num w:numId="8">
    <w:abstractNumId w:val="27"/>
  </w:num>
  <w:num w:numId="9">
    <w:abstractNumId w:val="26"/>
  </w:num>
  <w:num w:numId="10">
    <w:abstractNumId w:val="3"/>
  </w:num>
  <w:num w:numId="11">
    <w:abstractNumId w:val="20"/>
  </w:num>
  <w:num w:numId="12">
    <w:abstractNumId w:val="9"/>
  </w:num>
  <w:num w:numId="13">
    <w:abstractNumId w:val="2"/>
  </w:num>
  <w:num w:numId="14">
    <w:abstractNumId w:val="17"/>
  </w:num>
  <w:num w:numId="15">
    <w:abstractNumId w:val="10"/>
  </w:num>
  <w:num w:numId="16">
    <w:abstractNumId w:val="25"/>
  </w:num>
  <w:num w:numId="17">
    <w:abstractNumId w:val="13"/>
  </w:num>
  <w:num w:numId="18">
    <w:abstractNumId w:val="4"/>
  </w:num>
  <w:num w:numId="19">
    <w:abstractNumId w:val="0"/>
  </w:num>
  <w:num w:numId="20">
    <w:abstractNumId w:val="22"/>
  </w:num>
  <w:num w:numId="21">
    <w:abstractNumId w:val="11"/>
  </w:num>
  <w:num w:numId="22">
    <w:abstractNumId w:val="23"/>
  </w:num>
  <w:num w:numId="23">
    <w:abstractNumId w:val="21"/>
  </w:num>
  <w:num w:numId="24">
    <w:abstractNumId w:val="15"/>
  </w:num>
  <w:num w:numId="25">
    <w:abstractNumId w:val="24"/>
  </w:num>
  <w:num w:numId="26">
    <w:abstractNumId w:val="6"/>
  </w:num>
  <w:num w:numId="27">
    <w:abstractNumId w:val="5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74946"/>
    <w:rsid w:val="000B1650"/>
    <w:rsid w:val="001068F6"/>
    <w:rsid w:val="00136C89"/>
    <w:rsid w:val="0014311D"/>
    <w:rsid w:val="001755A3"/>
    <w:rsid w:val="001A37E9"/>
    <w:rsid w:val="001D1258"/>
    <w:rsid w:val="00252EA3"/>
    <w:rsid w:val="00270F6F"/>
    <w:rsid w:val="002727D7"/>
    <w:rsid w:val="00333F28"/>
    <w:rsid w:val="003471D5"/>
    <w:rsid w:val="003C1E69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5B45A7"/>
    <w:rsid w:val="005C546A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762704"/>
    <w:rsid w:val="007B6845"/>
    <w:rsid w:val="007F1E5C"/>
    <w:rsid w:val="00803B85"/>
    <w:rsid w:val="008123D6"/>
    <w:rsid w:val="008419D1"/>
    <w:rsid w:val="008B3324"/>
    <w:rsid w:val="008C0131"/>
    <w:rsid w:val="008F5AB1"/>
    <w:rsid w:val="009026BA"/>
    <w:rsid w:val="009333C1"/>
    <w:rsid w:val="00935AE9"/>
    <w:rsid w:val="00994118"/>
    <w:rsid w:val="009A625E"/>
    <w:rsid w:val="009C5F29"/>
    <w:rsid w:val="009E5207"/>
    <w:rsid w:val="00A811E8"/>
    <w:rsid w:val="00B15AE4"/>
    <w:rsid w:val="00B43EC2"/>
    <w:rsid w:val="00BA58C7"/>
    <w:rsid w:val="00BC353E"/>
    <w:rsid w:val="00BC7F0D"/>
    <w:rsid w:val="00C006FB"/>
    <w:rsid w:val="00C34110"/>
    <w:rsid w:val="00C54D81"/>
    <w:rsid w:val="00C8713B"/>
    <w:rsid w:val="00CB2B6E"/>
    <w:rsid w:val="00CC33FE"/>
    <w:rsid w:val="00CE5110"/>
    <w:rsid w:val="00D45DCF"/>
    <w:rsid w:val="00D6422E"/>
    <w:rsid w:val="00E27681"/>
    <w:rsid w:val="00E31F3E"/>
    <w:rsid w:val="00EF0659"/>
    <w:rsid w:val="00F10B76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2021-04-01T07:18:00Z</dcterms:created>
  <dcterms:modified xsi:type="dcterms:W3CDTF">2021-04-08T10:54:00Z</dcterms:modified>
</cp:coreProperties>
</file>