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DAAEC08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1E1FE2">
              <w:rPr>
                <w:rFonts w:cstheme="minorHAnsi"/>
                <w:sz w:val="20"/>
                <w:szCs w:val="20"/>
              </w:rPr>
              <w:t>8</w:t>
            </w:r>
            <w:r w:rsidR="000B578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EB77D16" w:rsidR="000B1650" w:rsidRPr="00BC7F0D" w:rsidRDefault="00BA58C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 İşleri ve Teknik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F76F5C8" w:rsidR="00723047" w:rsidRPr="00BC7F0D" w:rsidRDefault="0068575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Jeoloji Mühendisi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844E96B" w:rsidR="00FF7593" w:rsidRPr="00BC7F0D" w:rsidRDefault="0068575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216038B" w:rsidR="00FF7593" w:rsidRPr="00BC7F0D" w:rsidRDefault="0068575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68575A" w14:paraId="74799EC4" w14:textId="77777777" w:rsidTr="005A5EFB">
        <w:trPr>
          <w:trHeight w:val="7638"/>
        </w:trPr>
        <w:tc>
          <w:tcPr>
            <w:tcW w:w="10348" w:type="dxa"/>
            <w:vAlign w:val="center"/>
          </w:tcPr>
          <w:p w14:paraId="72881E0F" w14:textId="7A22B1A9" w:rsidR="0068575A" w:rsidRPr="0068575A" w:rsidRDefault="0068575A" w:rsidP="0068575A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68575A">
              <w:rPr>
                <w:rFonts w:cstheme="minorHAnsi"/>
              </w:rPr>
              <w:t>Kurumun yatırım programı planlamasına ilişkin, mesleğine ilişkin teknik ve teknolojik yenilikleri ve gelişmeleri araştırmak, Üniversitemizin vizyonunu ve misyonunu benimsemek.</w:t>
            </w:r>
          </w:p>
          <w:p w14:paraId="6AF61EFB" w14:textId="77777777" w:rsidR="0068575A" w:rsidRPr="0068575A" w:rsidRDefault="0068575A" w:rsidP="0068575A">
            <w:pPr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68575A">
              <w:rPr>
                <w:rFonts w:cstheme="minorHAnsi"/>
              </w:rPr>
              <w:t>İhtiyaç halinde mesleği ile ilgili konularda teknik rapor düzenlemek,</w:t>
            </w:r>
          </w:p>
          <w:p w14:paraId="7F0F74FF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 xml:space="preserve">Daire Başkanlığınca oluşturulacak ihale komisyonları, yaklaşık maliyet komisyonları, kontrol teşkilatları, muayene ve kabul komisyonları vb komisyonlarda görev yapmak, </w:t>
            </w:r>
          </w:p>
          <w:p w14:paraId="0F08578C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68575A">
              <w:rPr>
                <w:rFonts w:cstheme="minorHAnsi"/>
              </w:rPr>
              <w:t xml:space="preserve">Başkanlığımız tarafından yapıma başlanacak olan bina </w:t>
            </w:r>
            <w:r w:rsidRPr="0068575A">
              <w:rPr>
                <w:rFonts w:cstheme="minorHAnsi"/>
                <w:color w:val="202124"/>
                <w:shd w:val="clear" w:color="auto" w:fill="FFFFFF"/>
              </w:rPr>
              <w:t>arsalarının inşaat öncesinde analizini yapmak adına; yeraltı tabakalarının durumu, derinlik, jeolojik yapı türü, elektrik özdirenci, temel </w:t>
            </w:r>
            <w:r w:rsidRPr="0068575A">
              <w:rPr>
                <w:rFonts w:cstheme="minorHAnsi"/>
                <w:b/>
                <w:bCs/>
                <w:color w:val="202124"/>
                <w:shd w:val="clear" w:color="auto" w:fill="FFFFFF"/>
              </w:rPr>
              <w:t>zemini</w:t>
            </w:r>
            <w:r w:rsidRPr="0068575A">
              <w:rPr>
                <w:rFonts w:cstheme="minorHAnsi"/>
                <w:color w:val="202124"/>
                <w:shd w:val="clear" w:color="auto" w:fill="FFFFFF"/>
              </w:rPr>
              <w:t> gibi parametreleri ölçmek üzere uygulanan ve</w:t>
            </w:r>
            <w:r w:rsidRPr="0068575A">
              <w:rPr>
                <w:rFonts w:cstheme="minorHAnsi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68575A">
              <w:rPr>
                <w:rFonts w:cstheme="minorHAnsi"/>
                <w:color w:val="202124"/>
                <w:shd w:val="clear" w:color="auto" w:fill="FFFFFF"/>
              </w:rPr>
              <w:t>bu değişkenlerle birlikte bir binanın deprem karşısında göstereceği davranışları anlamak üzere yapılan</w:t>
            </w:r>
            <w:r w:rsidRPr="0068575A">
              <w:rPr>
                <w:rFonts w:cstheme="minorHAnsi"/>
              </w:rPr>
              <w:t xml:space="preserve"> zemin etüd raporlarının alınması süreçlerini yürütmek, </w:t>
            </w:r>
          </w:p>
          <w:p w14:paraId="4E13418B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</w:rPr>
            </w:pPr>
            <w:r w:rsidRPr="0068575A">
              <w:rPr>
                <w:rFonts w:cstheme="minorHAnsi"/>
              </w:rPr>
              <w:t xml:space="preserve">Binaların depreme dayanaklılık raporlarının oluşturulması bina performanslarının çıkartılmasını sağlamak üzere çalışmalarda bulunmak, </w:t>
            </w:r>
          </w:p>
          <w:p w14:paraId="53C6475D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>Kamulaştırmaya konu bina ve arsaların kıymet takdiri çalışmalarına katılmak,</w:t>
            </w:r>
          </w:p>
          <w:p w14:paraId="78AC9AC4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>Kamulaştırmaya konu bina ve arsaların Uzlaşma Komisyonu çalışmalarına katılmak,</w:t>
            </w:r>
          </w:p>
          <w:p w14:paraId="10BA4532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 xml:space="preserve">Taşınmazlarım takibine ilişkin Belediyeler, Tapu Müdürlükleri, Milli Emlak Müdürlüğü vb. paydaşlarla yapılan görüşmelerin yapılmasını sağlamak, </w:t>
            </w:r>
          </w:p>
          <w:p w14:paraId="54FD4988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  <w:color w:val="000000"/>
              </w:rPr>
              <w:t xml:space="preserve">Sorumluluğundaki iş ve işlemlerin zamanında, eksiksiz, işgücü, zaman ve malzeme tasarrufu sağlayacak şekilde yerine getirilmesi için gerekli önlemleri alır, koordinasyonu sağlar. </w:t>
            </w:r>
          </w:p>
          <w:p w14:paraId="13FAD35B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  <w:color w:val="000000"/>
              </w:rPr>
              <w:t xml:space="preserve">Sorumluluğundaki iş ve işlemleri ilgilendiren yasal mevzuatı ve değişiklikleri sürekli takip eder. </w:t>
            </w:r>
          </w:p>
          <w:p w14:paraId="188B0195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 xml:space="preserve">Verilen görevleri zamanında, eksiksiz, işgücü, zaman ve malzeme tasarrufu sağlayacak şekilde yerine getirmek. </w:t>
            </w:r>
          </w:p>
          <w:p w14:paraId="27C87B76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 xml:space="preserve">Görev ve sorumluluğundaki faaliyetleri ilgilendiren yasal mevzuatı ve değişiklikleri sürekli takip etmek. </w:t>
            </w:r>
          </w:p>
          <w:p w14:paraId="51351889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>Görev ve sorumluluğundaki faaliyetler ile ilgili sorun, öneri ve tavsiyeleri üst yöneticilerine iletmek.</w:t>
            </w:r>
          </w:p>
          <w:p w14:paraId="7CFB2239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 xml:space="preserve">Görev ve sorumluluğundaki faaliyetler ile ilgili evrak, dosya vb. dokümanları muhafaza etmek. </w:t>
            </w:r>
          </w:p>
          <w:p w14:paraId="495CD879" w14:textId="77777777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 xml:space="preserve">Kendisine teslim edilen veya kullanımında olan taşınır mallar ile tüketim malzemelerini korumak, görevinin niteliklerine uygun kullanmak. </w:t>
            </w:r>
          </w:p>
          <w:p w14:paraId="118B3AB3" w14:textId="6B548E9D" w:rsidR="0068575A" w:rsidRPr="0068575A" w:rsidRDefault="0068575A" w:rsidP="0068575A">
            <w:pPr>
              <w:numPr>
                <w:ilvl w:val="0"/>
                <w:numId w:val="33"/>
              </w:numPr>
              <w:spacing w:after="11" w:line="239" w:lineRule="auto"/>
              <w:jc w:val="both"/>
              <w:rPr>
                <w:rFonts w:cstheme="minorHAnsi"/>
                <w:color w:val="000000"/>
              </w:rPr>
            </w:pPr>
            <w:r w:rsidRPr="0068575A">
              <w:rPr>
                <w:rFonts w:cstheme="minorHAnsi"/>
              </w:rPr>
              <w:t>Bağlı bulunduğu yönetici veya üst yöneticileri tarafından verilen diğer iş ve işlemleri ilgili mevzuat hükümlerine göre yapmak,</w:t>
            </w:r>
          </w:p>
          <w:p w14:paraId="1CFEC288" w14:textId="59F582D6" w:rsidR="0068575A" w:rsidRPr="0068575A" w:rsidRDefault="0068575A" w:rsidP="0068575A">
            <w:pPr>
              <w:pStyle w:val="ListeParagraf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68575A">
              <w:rPr>
                <w:rFonts w:cstheme="minorHAnsi"/>
                <w:color w:val="000000"/>
              </w:rPr>
              <w:t>Jeoloji Mühendisi</w:t>
            </w:r>
            <w:r w:rsidRPr="0068575A">
              <w:rPr>
                <w:rFonts w:cstheme="minorHAnsi"/>
              </w:rPr>
              <w:t xml:space="preserve">; Daire Başkanı tarafından yukarıda sayılan görevleri yapabilecek bilgi ve niteliklere sahip, </w:t>
            </w:r>
            <w:r w:rsidRPr="0068575A">
              <w:rPr>
                <w:rFonts w:cstheme="minorHAnsi"/>
                <w:color w:val="000000"/>
              </w:rPr>
              <w:t xml:space="preserve">Jeoloji Mühendisi </w:t>
            </w:r>
            <w:r w:rsidRPr="0068575A">
              <w:rPr>
                <w:rFonts w:cstheme="minorHAnsi"/>
              </w:rPr>
              <w:t>kariyerine haiz, Mühendis kadrosundaki personel arasından görevlendirilmekte olup; yaptığı iş ve işlemlerden dolayı Şube Müdürlerine ve Daire Başkanına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3B9CF" w14:textId="77777777" w:rsidR="00551ACB" w:rsidRDefault="00551ACB" w:rsidP="00270F6F">
      <w:pPr>
        <w:spacing w:after="0" w:line="240" w:lineRule="auto"/>
      </w:pPr>
      <w:r>
        <w:separator/>
      </w:r>
    </w:p>
  </w:endnote>
  <w:endnote w:type="continuationSeparator" w:id="0">
    <w:p w14:paraId="3AC26694" w14:textId="77777777" w:rsidR="00551ACB" w:rsidRDefault="00551AC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81748" w14:textId="77777777" w:rsidR="00551ACB" w:rsidRDefault="00551ACB" w:rsidP="00270F6F">
      <w:pPr>
        <w:spacing w:after="0" w:line="240" w:lineRule="auto"/>
      </w:pPr>
      <w:r>
        <w:separator/>
      </w:r>
    </w:p>
  </w:footnote>
  <w:footnote w:type="continuationSeparator" w:id="0">
    <w:p w14:paraId="3C8BAE96" w14:textId="77777777" w:rsidR="00551ACB" w:rsidRDefault="00551AC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51AC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51AC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51AC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ED3"/>
    <w:multiLevelType w:val="hybridMultilevel"/>
    <w:tmpl w:val="66E8328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374AAF"/>
    <w:multiLevelType w:val="hybridMultilevel"/>
    <w:tmpl w:val="7AFC9A8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5703AF"/>
    <w:multiLevelType w:val="hybridMultilevel"/>
    <w:tmpl w:val="DB1C6F56"/>
    <w:lvl w:ilvl="0" w:tplc="C69285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29A7"/>
    <w:multiLevelType w:val="hybridMultilevel"/>
    <w:tmpl w:val="F7867E0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6637"/>
    <w:multiLevelType w:val="hybridMultilevel"/>
    <w:tmpl w:val="79F8A8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50079"/>
    <w:multiLevelType w:val="hybridMultilevel"/>
    <w:tmpl w:val="A6A0BA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4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E798E"/>
    <w:multiLevelType w:val="hybridMultilevel"/>
    <w:tmpl w:val="4BDE0D3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1"/>
  </w:num>
  <w:num w:numId="5">
    <w:abstractNumId w:val="1"/>
  </w:num>
  <w:num w:numId="6">
    <w:abstractNumId w:val="22"/>
  </w:num>
  <w:num w:numId="7">
    <w:abstractNumId w:val="32"/>
  </w:num>
  <w:num w:numId="8">
    <w:abstractNumId w:val="30"/>
  </w:num>
  <w:num w:numId="9">
    <w:abstractNumId w:val="29"/>
  </w:num>
  <w:num w:numId="10">
    <w:abstractNumId w:val="3"/>
  </w:num>
  <w:num w:numId="11">
    <w:abstractNumId w:val="2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28"/>
  </w:num>
  <w:num w:numId="17">
    <w:abstractNumId w:val="15"/>
  </w:num>
  <w:num w:numId="18">
    <w:abstractNumId w:val="4"/>
  </w:num>
  <w:num w:numId="19">
    <w:abstractNumId w:val="0"/>
  </w:num>
  <w:num w:numId="20">
    <w:abstractNumId w:val="25"/>
  </w:num>
  <w:num w:numId="21">
    <w:abstractNumId w:val="13"/>
  </w:num>
  <w:num w:numId="22">
    <w:abstractNumId w:val="26"/>
  </w:num>
  <w:num w:numId="23">
    <w:abstractNumId w:val="24"/>
  </w:num>
  <w:num w:numId="24">
    <w:abstractNumId w:val="18"/>
  </w:num>
  <w:num w:numId="25">
    <w:abstractNumId w:val="27"/>
  </w:num>
  <w:num w:numId="26">
    <w:abstractNumId w:val="6"/>
  </w:num>
  <w:num w:numId="27">
    <w:abstractNumId w:val="5"/>
  </w:num>
  <w:num w:numId="28">
    <w:abstractNumId w:val="14"/>
  </w:num>
  <w:num w:numId="29">
    <w:abstractNumId w:val="8"/>
  </w:num>
  <w:num w:numId="30">
    <w:abstractNumId w:val="17"/>
  </w:num>
  <w:num w:numId="31">
    <w:abstractNumId w:val="9"/>
  </w:num>
  <w:num w:numId="32">
    <w:abstractNumId w:val="1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74946"/>
    <w:rsid w:val="000B1650"/>
    <w:rsid w:val="000B578F"/>
    <w:rsid w:val="001068F6"/>
    <w:rsid w:val="00136C89"/>
    <w:rsid w:val="0014311D"/>
    <w:rsid w:val="001478EE"/>
    <w:rsid w:val="001755A3"/>
    <w:rsid w:val="001A37E9"/>
    <w:rsid w:val="001D1258"/>
    <w:rsid w:val="001E1FE2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1ACB"/>
    <w:rsid w:val="00555D8B"/>
    <w:rsid w:val="0056700A"/>
    <w:rsid w:val="005960EE"/>
    <w:rsid w:val="005B45A7"/>
    <w:rsid w:val="005C546A"/>
    <w:rsid w:val="00605766"/>
    <w:rsid w:val="00621BAD"/>
    <w:rsid w:val="0062647A"/>
    <w:rsid w:val="00651B59"/>
    <w:rsid w:val="00656C07"/>
    <w:rsid w:val="00675669"/>
    <w:rsid w:val="0068575A"/>
    <w:rsid w:val="006872D1"/>
    <w:rsid w:val="006D311F"/>
    <w:rsid w:val="00723047"/>
    <w:rsid w:val="00725CE9"/>
    <w:rsid w:val="00735ED5"/>
    <w:rsid w:val="0073615A"/>
    <w:rsid w:val="00744FC1"/>
    <w:rsid w:val="007551B4"/>
    <w:rsid w:val="007567EE"/>
    <w:rsid w:val="00762704"/>
    <w:rsid w:val="007B6845"/>
    <w:rsid w:val="007F1E5C"/>
    <w:rsid w:val="008123D6"/>
    <w:rsid w:val="008419D1"/>
    <w:rsid w:val="008B3324"/>
    <w:rsid w:val="008C0131"/>
    <w:rsid w:val="008F5AB1"/>
    <w:rsid w:val="009026BA"/>
    <w:rsid w:val="009333C1"/>
    <w:rsid w:val="00935AE9"/>
    <w:rsid w:val="00994118"/>
    <w:rsid w:val="009A625E"/>
    <w:rsid w:val="009C5F29"/>
    <w:rsid w:val="00A811E8"/>
    <w:rsid w:val="00AA7494"/>
    <w:rsid w:val="00AD7F12"/>
    <w:rsid w:val="00B15AE4"/>
    <w:rsid w:val="00B43EC2"/>
    <w:rsid w:val="00B53E5F"/>
    <w:rsid w:val="00BA58C7"/>
    <w:rsid w:val="00BC353E"/>
    <w:rsid w:val="00BC7F0D"/>
    <w:rsid w:val="00BD02F1"/>
    <w:rsid w:val="00C006FB"/>
    <w:rsid w:val="00C22AC9"/>
    <w:rsid w:val="00C34110"/>
    <w:rsid w:val="00C54D81"/>
    <w:rsid w:val="00C8713B"/>
    <w:rsid w:val="00C91787"/>
    <w:rsid w:val="00C9342A"/>
    <w:rsid w:val="00CA5606"/>
    <w:rsid w:val="00CC33FE"/>
    <w:rsid w:val="00CE5110"/>
    <w:rsid w:val="00D03164"/>
    <w:rsid w:val="00D45DCF"/>
    <w:rsid w:val="00D6422E"/>
    <w:rsid w:val="00E06375"/>
    <w:rsid w:val="00E27681"/>
    <w:rsid w:val="00E31F3E"/>
    <w:rsid w:val="00EF0659"/>
    <w:rsid w:val="00F10B76"/>
    <w:rsid w:val="00F530CB"/>
    <w:rsid w:val="00F801C1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  <w:style w:type="paragraph" w:styleId="AralkYok">
    <w:name w:val="No Spacing"/>
    <w:uiPriority w:val="1"/>
    <w:qFormat/>
    <w:rsid w:val="00D03164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2021-04-01T08:21:00Z</dcterms:created>
  <dcterms:modified xsi:type="dcterms:W3CDTF">2021-04-08T10:54:00Z</dcterms:modified>
</cp:coreProperties>
</file>