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CFBE8F8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F80315">
              <w:rPr>
                <w:rFonts w:cstheme="minorHAnsi"/>
                <w:sz w:val="20"/>
                <w:szCs w:val="20"/>
              </w:rPr>
              <w:t>196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23D6361" w:rsidR="00C445EE" w:rsidRPr="00BC7F0D" w:rsidRDefault="00EC5127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Başkan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7C4CB75" w:rsidR="00FF7593" w:rsidRPr="00BC7F0D" w:rsidRDefault="00EC512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8F3684D" w:rsidR="00FF7593" w:rsidRPr="00BC7F0D" w:rsidRDefault="00EC512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A301EDB" w14:textId="77777777" w:rsidR="00BE3550" w:rsidRDefault="00BE3550" w:rsidP="00BE3550">
            <w:pPr>
              <w:jc w:val="both"/>
            </w:pPr>
          </w:p>
          <w:p w14:paraId="59078D1E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Üniversitenin makine, teçhizat ve malzeme ve hizmet alımlarını yapmak. </w:t>
            </w:r>
          </w:p>
          <w:p w14:paraId="2DF6A760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2886 sayılı Devlet İhale Kanunu ve ilgili mevzuat çerçevesinde ATM cihazları, PttMatik ve Ptt Şubesi kiralama hizmetlerini yürütmek. </w:t>
            </w:r>
          </w:p>
          <w:p w14:paraId="78D1BBC2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İç kontrol ile ilgili koordinasyon görevlerini yapmak. </w:t>
            </w:r>
          </w:p>
          <w:p w14:paraId="211B2917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Atık yönetimi ile ilgili koordinasyon görevlerini yapmak. </w:t>
            </w:r>
          </w:p>
          <w:p w14:paraId="60E3F31B" w14:textId="77777777" w:rsidR="000D1EC2" w:rsidRPr="000D1EC2" w:rsidRDefault="000D1EC2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B</w:t>
            </w:r>
            <w:r w:rsidR="00EC5127">
              <w:t xml:space="preserve">aşkanlığa tevdi edilmiş görevlerle ilgili olarak, bağlı bulunan alt birimlerin tümüne görev vermek, personeli sevk ve idare etmek. </w:t>
            </w:r>
          </w:p>
          <w:p w14:paraId="797953DB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Görevinin gerektirdiği konularda Üniversitenin diğer birimleriyle, üniversitenin iç düzenlemelerine uygun olarak işbirliği yapmak. </w:t>
            </w:r>
          </w:p>
          <w:p w14:paraId="562E0097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Başkanlığının görevleri arasında bulunan bir işin, herhangi bir nedenle zamanında bitirilemeyeceği veya yapılamayacağı durumlarda üst yönetime bilgi vermek. </w:t>
            </w:r>
          </w:p>
          <w:p w14:paraId="265DBFAC" w14:textId="758EF23D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Başkanlığının görevleri arasında bulunan işlerle ilgili tespit ve tavsiyeleri üst yönetime iletmek. </w:t>
            </w:r>
          </w:p>
          <w:p w14:paraId="746DE477" w14:textId="618AD6C2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Bağlı Şube Müdürlüklerinin uyumlu bir şekilde çalışmalarını sağlamak. </w:t>
            </w:r>
          </w:p>
          <w:p w14:paraId="0011BA08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Üniversitemiz Yatırım bütçesi kapsamında, Fakülte, Enstitü, Yüksekokullar ve Diğer Merkezler ile Daire Başkanlıklarının sermaye nitelikli olan mal ve malzeme ihtiyaçlarını karşılama işlemlerini yapmak, </w:t>
            </w:r>
          </w:p>
          <w:p w14:paraId="75996E1B" w14:textId="4C08938F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Edinilen mal ve malzemenin Taşınır Mal Yönetmeliğine uygun olarak kayıtlara geçirilmesini, depolanmasını, korunmasını ve dağıtımını sağlama işlemlerini yürütmek, </w:t>
            </w:r>
          </w:p>
          <w:p w14:paraId="5EA0A16C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Harcama yetkilisi olarak, harcama talimatlarını bütçe ilke ve esaslarına, kanun, tüzük ve yönetmelikler ile diğer mevzuata uygun yapılmasını sağlamak ve ödeneklerin etkili, ekonomik ve verimli kullanılmasını sağlamak, </w:t>
            </w:r>
          </w:p>
          <w:p w14:paraId="4E4108BB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Üniversitemiz araçlarının bakım onarım, muayene, ruhsat, plaka masrafları ile zorunlu mali trafik sigortaları ile araçların sevk ve idaresini yapmak,</w:t>
            </w:r>
          </w:p>
          <w:p w14:paraId="177ACA79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4B258725" w14:textId="77777777" w:rsidR="000D1EC2" w:rsidRPr="000D1EC2" w:rsidRDefault="00EC5127" w:rsidP="004F641E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6D688A9B" w:rsidR="000D1EC2" w:rsidRPr="00F33CF0" w:rsidRDefault="00EC5127" w:rsidP="00F33CF0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Daire Başkanı, yukarıda yazılı olan bütün bu görevleri kanunlara ve yönetmeliklere uygun olarak yerine getirirken Genel Sekretere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8D850" w14:textId="77777777" w:rsidR="00B5101D" w:rsidRDefault="00B5101D" w:rsidP="00270F6F">
      <w:pPr>
        <w:spacing w:after="0" w:line="240" w:lineRule="auto"/>
      </w:pPr>
      <w:r>
        <w:separator/>
      </w:r>
    </w:p>
  </w:endnote>
  <w:endnote w:type="continuationSeparator" w:id="0">
    <w:p w14:paraId="36549E0D" w14:textId="77777777" w:rsidR="00B5101D" w:rsidRDefault="00B5101D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3486B" w14:textId="77777777" w:rsidR="00B5101D" w:rsidRDefault="00B5101D" w:rsidP="00270F6F">
      <w:pPr>
        <w:spacing w:after="0" w:line="240" w:lineRule="auto"/>
      </w:pPr>
      <w:r>
        <w:separator/>
      </w:r>
    </w:p>
  </w:footnote>
  <w:footnote w:type="continuationSeparator" w:id="0">
    <w:p w14:paraId="5E8B969C" w14:textId="77777777" w:rsidR="00B5101D" w:rsidRDefault="00B5101D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5101D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5101D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5101D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04E3F"/>
    <w:multiLevelType w:val="hybridMultilevel"/>
    <w:tmpl w:val="39E6A0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D1EC2"/>
    <w:rsid w:val="001068F6"/>
    <w:rsid w:val="00136C89"/>
    <w:rsid w:val="0014311D"/>
    <w:rsid w:val="001755A3"/>
    <w:rsid w:val="001A37E9"/>
    <w:rsid w:val="001D1258"/>
    <w:rsid w:val="001F3EB7"/>
    <w:rsid w:val="00252EA3"/>
    <w:rsid w:val="00264C8A"/>
    <w:rsid w:val="00270F6F"/>
    <w:rsid w:val="002727D7"/>
    <w:rsid w:val="002B08AD"/>
    <w:rsid w:val="002F1203"/>
    <w:rsid w:val="00333F28"/>
    <w:rsid w:val="003471D5"/>
    <w:rsid w:val="003B0CE5"/>
    <w:rsid w:val="003C1E69"/>
    <w:rsid w:val="003C35F6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4F641E"/>
    <w:rsid w:val="00500F8A"/>
    <w:rsid w:val="00527358"/>
    <w:rsid w:val="00537BAC"/>
    <w:rsid w:val="00546A7C"/>
    <w:rsid w:val="00555D8B"/>
    <w:rsid w:val="0056700A"/>
    <w:rsid w:val="005960EE"/>
    <w:rsid w:val="005E3155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4466F"/>
    <w:rsid w:val="00A811E8"/>
    <w:rsid w:val="00AB3132"/>
    <w:rsid w:val="00AE4FEB"/>
    <w:rsid w:val="00B15AE4"/>
    <w:rsid w:val="00B25041"/>
    <w:rsid w:val="00B25C64"/>
    <w:rsid w:val="00B5101D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E27681"/>
    <w:rsid w:val="00EC5127"/>
    <w:rsid w:val="00EF0659"/>
    <w:rsid w:val="00F10B76"/>
    <w:rsid w:val="00F11DCB"/>
    <w:rsid w:val="00F33CF0"/>
    <w:rsid w:val="00F530CB"/>
    <w:rsid w:val="00F55122"/>
    <w:rsid w:val="00F80315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2021-04-07T11:30:00Z</dcterms:created>
  <dcterms:modified xsi:type="dcterms:W3CDTF">2021-04-08T11:47:00Z</dcterms:modified>
</cp:coreProperties>
</file>